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EBD9" w14:textId="77777777" w:rsidR="00132937" w:rsidRPr="00392BC0" w:rsidRDefault="00132937" w:rsidP="00132937">
      <w:pPr>
        <w:autoSpaceDE w:val="0"/>
        <w:autoSpaceDN w:val="0"/>
        <w:adjustRightInd w:val="0"/>
        <w:spacing w:after="0" w:line="240" w:lineRule="auto"/>
        <w:ind w:left="0"/>
        <w:rPr>
          <w:rFonts w:ascii="Arial" w:hAnsi="Arial" w:cs="Arial"/>
          <w:color w:val="000000"/>
          <w:sz w:val="24"/>
          <w:szCs w:val="24"/>
        </w:rPr>
      </w:pPr>
    </w:p>
    <w:p w14:paraId="61D40946" w14:textId="6F15AFAB" w:rsidR="008A2988" w:rsidRPr="00392BC0" w:rsidRDefault="008A2988" w:rsidP="008A2988">
      <w:pPr>
        <w:pStyle w:val="Heading1"/>
        <w:rPr>
          <w:rFonts w:ascii="Arial" w:hAnsi="Arial" w:cs="Arial"/>
          <w:szCs w:val="20"/>
        </w:rPr>
      </w:pPr>
      <w:r w:rsidRPr="00392BC0">
        <w:rPr>
          <w:rFonts w:ascii="Arial" w:hAnsi="Arial" w:cs="Arial"/>
        </w:rPr>
        <w:t xml:space="preserve">What is </w:t>
      </w:r>
      <w:r>
        <w:rPr>
          <w:rFonts w:ascii="Arial" w:hAnsi="Arial" w:cs="Arial"/>
        </w:rPr>
        <w:t>the Pareto principle</w:t>
      </w:r>
      <w:r w:rsidRPr="00392BC0">
        <w:rPr>
          <w:rFonts w:ascii="Arial" w:hAnsi="Arial" w:cs="Arial"/>
        </w:rPr>
        <w:t xml:space="preserve">? </w:t>
      </w:r>
    </w:p>
    <w:p w14:paraId="3AA93A15" w14:textId="6ECC95C0" w:rsidR="008A2988" w:rsidRPr="008A2988" w:rsidRDefault="00447985" w:rsidP="008A2988">
      <w:pPr>
        <w:ind w:left="0"/>
      </w:pPr>
      <w:r w:rsidRPr="002F19F6">
        <w:rPr>
          <w:noProof/>
        </w:rPr>
        <w:drawing>
          <wp:anchor distT="0" distB="0" distL="114300" distR="114300" simplePos="0" relativeHeight="251662336" behindDoc="0" locked="0" layoutInCell="1" allowOverlap="1" wp14:anchorId="0DE1B62A" wp14:editId="09D6E0AC">
            <wp:simplePos x="0" y="0"/>
            <wp:positionH relativeFrom="column">
              <wp:posOffset>1834515</wp:posOffset>
            </wp:positionH>
            <wp:positionV relativeFrom="paragraph">
              <wp:posOffset>791210</wp:posOffset>
            </wp:positionV>
            <wp:extent cx="4533265" cy="340042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33265" cy="3400425"/>
                    </a:xfrm>
                    <a:prstGeom prst="rect">
                      <a:avLst/>
                    </a:prstGeom>
                  </pic:spPr>
                </pic:pic>
              </a:graphicData>
            </a:graphic>
            <wp14:sizeRelH relativeFrom="page">
              <wp14:pctWidth>0</wp14:pctWidth>
            </wp14:sizeRelH>
            <wp14:sizeRelV relativeFrom="page">
              <wp14:pctHeight>0</wp14:pctHeight>
            </wp14:sizeRelV>
          </wp:anchor>
        </w:drawing>
      </w:r>
      <w:r w:rsidR="008A2988">
        <w:t xml:space="preserve">Also called the 80/20 rule, the Pareto principle says that in many instances 80% of the effects come from 20% of the causes. The most efficient way to improve, therefore, is to focus efforts on the </w:t>
      </w:r>
      <w:r w:rsidR="00364663">
        <w:t>few</w:t>
      </w:r>
      <w:r w:rsidR="008A2988">
        <w:t xml:space="preserve"> causes that have </w:t>
      </w:r>
      <w:r w:rsidR="00364663">
        <w:t>an outsized</w:t>
      </w:r>
      <w:r w:rsidR="008A2988">
        <w:t xml:space="preserve"> effect.</w:t>
      </w:r>
      <w:r w:rsidR="00364663" w:rsidRPr="00364663">
        <w:t xml:space="preserve"> </w:t>
      </w:r>
      <w:r w:rsidR="00364663">
        <w:t>For instance, a small number of key problems cause a large percentage of errors.</w:t>
      </w:r>
      <w:r w:rsidRPr="00447985">
        <w:rPr>
          <w:rFonts w:ascii="Arial" w:hAnsi="Arial" w:cs="Arial"/>
          <w:szCs w:val="20"/>
        </w:rPr>
        <w:t xml:space="preserve"> </w:t>
      </w:r>
      <w:r>
        <w:rPr>
          <w:rFonts w:ascii="Arial" w:hAnsi="Arial" w:cs="Arial"/>
          <w:szCs w:val="20"/>
        </w:rPr>
        <w:t>Nearly any improvement project could benefit from the application of the Pareto principle</w:t>
      </w:r>
    </w:p>
    <w:p w14:paraId="700FA445" w14:textId="6F4A6C67" w:rsidR="00132937" w:rsidRPr="00392BC0" w:rsidRDefault="00132937" w:rsidP="00132937">
      <w:pPr>
        <w:pStyle w:val="Heading1"/>
        <w:rPr>
          <w:rFonts w:ascii="Arial" w:hAnsi="Arial" w:cs="Arial"/>
          <w:szCs w:val="20"/>
        </w:rPr>
      </w:pPr>
      <w:r w:rsidRPr="00392BC0">
        <w:rPr>
          <w:rFonts w:ascii="Arial" w:hAnsi="Arial" w:cs="Arial"/>
        </w:rPr>
        <w:t xml:space="preserve">What is a </w:t>
      </w:r>
      <w:r w:rsidR="001D6A1B">
        <w:rPr>
          <w:rFonts w:ascii="Arial" w:hAnsi="Arial" w:cs="Arial"/>
        </w:rPr>
        <w:t>Pareto chart</w:t>
      </w:r>
      <w:r w:rsidRPr="00392BC0">
        <w:rPr>
          <w:rFonts w:ascii="Arial" w:hAnsi="Arial" w:cs="Arial"/>
        </w:rPr>
        <w:t xml:space="preserve">? </w:t>
      </w:r>
    </w:p>
    <w:p w14:paraId="36B27C3E" w14:textId="29ADD3D8" w:rsidR="001D6A1B" w:rsidRDefault="001D6A1B" w:rsidP="00132937">
      <w:pPr>
        <w:autoSpaceDE w:val="0"/>
        <w:autoSpaceDN w:val="0"/>
        <w:adjustRightInd w:val="0"/>
        <w:spacing w:after="0" w:line="240" w:lineRule="auto"/>
        <w:ind w:left="0"/>
        <w:rPr>
          <w:rFonts w:ascii="Arial" w:hAnsi="Arial" w:cs="Arial"/>
          <w:szCs w:val="20"/>
        </w:rPr>
      </w:pPr>
      <w:r>
        <w:rPr>
          <w:rFonts w:ascii="Arial" w:hAnsi="Arial" w:cs="Arial"/>
          <w:szCs w:val="20"/>
        </w:rPr>
        <w:t>A tool borrowed from Six Sigma and total quality control, a Pareto chart highlights the most important issues from a series of factors by categorizing data and sorting it by the most frequent categories.</w:t>
      </w:r>
      <w:r w:rsidR="00364663">
        <w:rPr>
          <w:rFonts w:ascii="Arial" w:hAnsi="Arial" w:cs="Arial"/>
          <w:szCs w:val="20"/>
        </w:rPr>
        <w:t xml:space="preserve"> In other words, you simply break your data down into categories (say, “type of customer complaints”) and sort it by the most frequent categories. </w:t>
      </w:r>
      <w:r>
        <w:rPr>
          <w:rFonts w:ascii="Arial" w:hAnsi="Arial" w:cs="Arial"/>
          <w:szCs w:val="20"/>
        </w:rPr>
        <w:t xml:space="preserve">For example, a Pareto chart would allow you to say, “In a month, our customers complain about dozens of different types of issues, but </w:t>
      </w:r>
      <w:r w:rsidR="008A2988">
        <w:rPr>
          <w:rFonts w:ascii="Arial" w:hAnsi="Arial" w:cs="Arial"/>
          <w:szCs w:val="20"/>
        </w:rPr>
        <w:t>more than half of complaints are about billing, the website, or courtesy.” It is usually shown as a bar graph, sorted by most frequent to least frequent category, with a line graph superimposed showing the cumulative total</w:t>
      </w:r>
      <w:r w:rsidR="002B1DFB">
        <w:rPr>
          <w:rFonts w:ascii="Arial" w:hAnsi="Arial" w:cs="Arial"/>
          <w:szCs w:val="20"/>
        </w:rPr>
        <w:t xml:space="preserve"> (see example at right)</w:t>
      </w:r>
      <w:r w:rsidR="008A2988">
        <w:rPr>
          <w:rFonts w:ascii="Arial" w:hAnsi="Arial" w:cs="Arial"/>
          <w:szCs w:val="20"/>
        </w:rPr>
        <w:t>.</w:t>
      </w:r>
      <w:r w:rsidR="00CA1B02">
        <w:rPr>
          <w:rFonts w:ascii="Arial" w:hAnsi="Arial" w:cs="Arial"/>
          <w:szCs w:val="20"/>
        </w:rPr>
        <w:t xml:space="preserve"> </w:t>
      </w:r>
    </w:p>
    <w:p w14:paraId="13F9B839" w14:textId="77777777" w:rsidR="001D6A1B" w:rsidRDefault="001D6A1B" w:rsidP="00132937">
      <w:pPr>
        <w:autoSpaceDE w:val="0"/>
        <w:autoSpaceDN w:val="0"/>
        <w:adjustRightInd w:val="0"/>
        <w:spacing w:after="0" w:line="240" w:lineRule="auto"/>
        <w:ind w:left="0"/>
        <w:rPr>
          <w:rFonts w:ascii="Arial" w:hAnsi="Arial" w:cs="Arial"/>
          <w:b/>
          <w:bCs/>
          <w:sz w:val="28"/>
          <w:szCs w:val="28"/>
        </w:rPr>
      </w:pPr>
    </w:p>
    <w:p w14:paraId="11E8F42B" w14:textId="35DDAB19" w:rsidR="00132937" w:rsidRPr="00392BC0" w:rsidRDefault="00132937" w:rsidP="00132937">
      <w:pPr>
        <w:autoSpaceDE w:val="0"/>
        <w:autoSpaceDN w:val="0"/>
        <w:adjustRightInd w:val="0"/>
        <w:spacing w:after="0" w:line="240" w:lineRule="auto"/>
        <w:ind w:left="0"/>
        <w:rPr>
          <w:rFonts w:ascii="Arial" w:hAnsi="Arial" w:cs="Arial"/>
          <w:sz w:val="28"/>
          <w:szCs w:val="28"/>
        </w:rPr>
      </w:pPr>
      <w:r w:rsidRPr="00392BC0">
        <w:rPr>
          <w:rFonts w:ascii="Arial" w:hAnsi="Arial" w:cs="Arial"/>
          <w:b/>
          <w:bCs/>
          <w:sz w:val="28"/>
          <w:szCs w:val="28"/>
        </w:rPr>
        <w:t xml:space="preserve">When should I use it? </w:t>
      </w:r>
    </w:p>
    <w:p w14:paraId="7807D43C" w14:textId="39B97201" w:rsidR="00CA1B02" w:rsidRDefault="00364663" w:rsidP="00364663">
      <w:pPr>
        <w:autoSpaceDE w:val="0"/>
        <w:autoSpaceDN w:val="0"/>
        <w:adjustRightInd w:val="0"/>
        <w:spacing w:after="60" w:line="240" w:lineRule="auto"/>
        <w:ind w:left="0"/>
        <w:rPr>
          <w:rFonts w:ascii="Arial" w:hAnsi="Arial" w:cs="Arial"/>
          <w:szCs w:val="20"/>
        </w:rPr>
      </w:pPr>
      <w:r>
        <w:rPr>
          <w:rFonts w:ascii="Arial" w:hAnsi="Arial" w:cs="Arial"/>
          <w:szCs w:val="20"/>
        </w:rPr>
        <w:t xml:space="preserve">Anytime </w:t>
      </w:r>
      <w:r w:rsidR="00326FEA">
        <w:rPr>
          <w:rFonts w:ascii="Arial" w:hAnsi="Arial" w:cs="Arial"/>
          <w:szCs w:val="20"/>
        </w:rPr>
        <w:t>you have</w:t>
      </w:r>
      <w:r>
        <w:rPr>
          <w:rFonts w:ascii="Arial" w:hAnsi="Arial" w:cs="Arial"/>
          <w:szCs w:val="20"/>
        </w:rPr>
        <w:t xml:space="preserve"> a recurring issue that can be categorized, a Pareto analysis can potentially help. </w:t>
      </w:r>
      <w:r w:rsidR="00CA1B02">
        <w:rPr>
          <w:rFonts w:ascii="Arial" w:hAnsi="Arial" w:cs="Arial"/>
          <w:szCs w:val="20"/>
        </w:rPr>
        <w:t>It is a particularly useful tool for focusing on elimination of error</w:t>
      </w:r>
      <w:r w:rsidR="00507C43">
        <w:rPr>
          <w:rFonts w:ascii="Arial" w:hAnsi="Arial" w:cs="Arial"/>
          <w:szCs w:val="20"/>
        </w:rPr>
        <w:t>s in a process</w:t>
      </w:r>
      <w:r w:rsidR="00CA1B02">
        <w:rPr>
          <w:rFonts w:ascii="Arial" w:hAnsi="Arial" w:cs="Arial"/>
          <w:szCs w:val="20"/>
        </w:rPr>
        <w:t xml:space="preserve">. </w:t>
      </w:r>
    </w:p>
    <w:p w14:paraId="67EEA5BE" w14:textId="77777777" w:rsidR="00CA1B02" w:rsidRDefault="00CA1B02" w:rsidP="00364663">
      <w:pPr>
        <w:autoSpaceDE w:val="0"/>
        <w:autoSpaceDN w:val="0"/>
        <w:adjustRightInd w:val="0"/>
        <w:spacing w:after="60" w:line="240" w:lineRule="auto"/>
        <w:ind w:left="0"/>
        <w:rPr>
          <w:rFonts w:ascii="Arial" w:hAnsi="Arial" w:cs="Arial"/>
          <w:szCs w:val="20"/>
        </w:rPr>
      </w:pPr>
    </w:p>
    <w:p w14:paraId="1E458C58" w14:textId="5F660585" w:rsidR="00A10E4D" w:rsidRDefault="00CA1B02" w:rsidP="00364663">
      <w:pPr>
        <w:autoSpaceDE w:val="0"/>
        <w:autoSpaceDN w:val="0"/>
        <w:adjustRightInd w:val="0"/>
        <w:spacing w:after="60" w:line="240" w:lineRule="auto"/>
        <w:ind w:left="0"/>
        <w:rPr>
          <w:rFonts w:ascii="Arial" w:hAnsi="Arial" w:cs="Arial"/>
          <w:szCs w:val="20"/>
        </w:rPr>
      </w:pPr>
      <w:r>
        <w:rPr>
          <w:rFonts w:ascii="Arial" w:hAnsi="Arial" w:cs="Arial"/>
          <w:szCs w:val="20"/>
        </w:rPr>
        <w:t>For instance, a Pareto chart can show:</w:t>
      </w:r>
    </w:p>
    <w:p w14:paraId="4CA695F5" w14:textId="24FAAEA3" w:rsidR="00CA1B02" w:rsidRDefault="00CA1B02" w:rsidP="00CA1B02">
      <w:pPr>
        <w:pStyle w:val="ListParagraph"/>
        <w:numPr>
          <w:ilvl w:val="0"/>
          <w:numId w:val="9"/>
        </w:numPr>
        <w:autoSpaceDE w:val="0"/>
        <w:autoSpaceDN w:val="0"/>
        <w:adjustRightInd w:val="0"/>
        <w:spacing w:after="60" w:line="240" w:lineRule="auto"/>
        <w:rPr>
          <w:rFonts w:ascii="Arial" w:hAnsi="Arial" w:cs="Arial"/>
          <w:szCs w:val="20"/>
        </w:rPr>
      </w:pPr>
      <w:r>
        <w:rPr>
          <w:rFonts w:ascii="Arial" w:hAnsi="Arial" w:cs="Arial"/>
          <w:szCs w:val="20"/>
        </w:rPr>
        <w:t xml:space="preserve">What </w:t>
      </w:r>
      <w:r w:rsidR="00B328B8">
        <w:rPr>
          <w:rFonts w:ascii="Arial" w:hAnsi="Arial" w:cs="Arial"/>
          <w:szCs w:val="20"/>
        </w:rPr>
        <w:t xml:space="preserve">form </w:t>
      </w:r>
      <w:r>
        <w:rPr>
          <w:rFonts w:ascii="Arial" w:hAnsi="Arial" w:cs="Arial"/>
          <w:szCs w:val="20"/>
        </w:rPr>
        <w:t>fields do customers fill out incorrectly</w:t>
      </w:r>
      <w:r w:rsidR="00B328B8">
        <w:rPr>
          <w:rFonts w:ascii="Arial" w:hAnsi="Arial" w:cs="Arial"/>
          <w:szCs w:val="20"/>
        </w:rPr>
        <w:t xml:space="preserve"> most often</w:t>
      </w:r>
      <w:r>
        <w:rPr>
          <w:rFonts w:ascii="Arial" w:hAnsi="Arial" w:cs="Arial"/>
          <w:szCs w:val="20"/>
        </w:rPr>
        <w:t>?</w:t>
      </w:r>
    </w:p>
    <w:p w14:paraId="4179A381" w14:textId="1EC61B36" w:rsidR="00CA1B02" w:rsidRDefault="00CA1B02" w:rsidP="00CA1B02">
      <w:pPr>
        <w:pStyle w:val="ListParagraph"/>
        <w:numPr>
          <w:ilvl w:val="0"/>
          <w:numId w:val="9"/>
        </w:numPr>
        <w:autoSpaceDE w:val="0"/>
        <w:autoSpaceDN w:val="0"/>
        <w:adjustRightInd w:val="0"/>
        <w:spacing w:after="60" w:line="240" w:lineRule="auto"/>
        <w:rPr>
          <w:rFonts w:ascii="Arial" w:hAnsi="Arial" w:cs="Arial"/>
          <w:szCs w:val="20"/>
        </w:rPr>
      </w:pPr>
      <w:r>
        <w:rPr>
          <w:rFonts w:ascii="Arial" w:hAnsi="Arial" w:cs="Arial"/>
          <w:szCs w:val="20"/>
        </w:rPr>
        <w:t xml:space="preserve">What are the </w:t>
      </w:r>
      <w:r w:rsidR="00B328B8">
        <w:rPr>
          <w:rFonts w:ascii="Arial" w:hAnsi="Arial" w:cs="Arial"/>
          <w:szCs w:val="20"/>
        </w:rPr>
        <w:t xml:space="preserve">most common </w:t>
      </w:r>
      <w:r>
        <w:rPr>
          <w:rFonts w:ascii="Arial" w:hAnsi="Arial" w:cs="Arial"/>
          <w:szCs w:val="20"/>
        </w:rPr>
        <w:t>reasons for rejected applications?</w:t>
      </w:r>
    </w:p>
    <w:p w14:paraId="2FD48F0A" w14:textId="7029CD73" w:rsidR="00CA1B02" w:rsidRDefault="00CA1B02" w:rsidP="00CA1B02">
      <w:pPr>
        <w:pStyle w:val="ListParagraph"/>
        <w:numPr>
          <w:ilvl w:val="0"/>
          <w:numId w:val="9"/>
        </w:numPr>
        <w:autoSpaceDE w:val="0"/>
        <w:autoSpaceDN w:val="0"/>
        <w:adjustRightInd w:val="0"/>
        <w:spacing w:after="60" w:line="240" w:lineRule="auto"/>
        <w:rPr>
          <w:rFonts w:ascii="Arial" w:hAnsi="Arial" w:cs="Arial"/>
          <w:szCs w:val="20"/>
        </w:rPr>
      </w:pPr>
      <w:r>
        <w:rPr>
          <w:rFonts w:ascii="Arial" w:hAnsi="Arial" w:cs="Arial"/>
          <w:szCs w:val="20"/>
        </w:rPr>
        <w:t>What are</w:t>
      </w:r>
      <w:r w:rsidR="00B328B8">
        <w:rPr>
          <w:rFonts w:ascii="Arial" w:hAnsi="Arial" w:cs="Arial"/>
          <w:szCs w:val="20"/>
        </w:rPr>
        <w:t xml:space="preserve"> the</w:t>
      </w:r>
      <w:r>
        <w:rPr>
          <w:rFonts w:ascii="Arial" w:hAnsi="Arial" w:cs="Arial"/>
          <w:szCs w:val="20"/>
        </w:rPr>
        <w:t xml:space="preserve"> common customer complaints?</w:t>
      </w:r>
      <w:r w:rsidR="00B328B8">
        <w:rPr>
          <w:rFonts w:ascii="Arial" w:hAnsi="Arial" w:cs="Arial"/>
          <w:szCs w:val="20"/>
        </w:rPr>
        <w:t xml:space="preserve"> What divisions or services are the subject of most complaints?</w:t>
      </w:r>
    </w:p>
    <w:p w14:paraId="619291F6" w14:textId="0FE19F23" w:rsidR="00521980" w:rsidRPr="00521980" w:rsidRDefault="00CA1B02" w:rsidP="00521980">
      <w:pPr>
        <w:pStyle w:val="ListParagraph"/>
        <w:numPr>
          <w:ilvl w:val="0"/>
          <w:numId w:val="9"/>
        </w:numPr>
        <w:autoSpaceDE w:val="0"/>
        <w:autoSpaceDN w:val="0"/>
        <w:adjustRightInd w:val="0"/>
        <w:spacing w:after="60" w:line="240" w:lineRule="auto"/>
        <w:rPr>
          <w:rFonts w:ascii="Arial" w:hAnsi="Arial" w:cs="Arial"/>
          <w:szCs w:val="20"/>
        </w:rPr>
      </w:pPr>
      <w:r>
        <w:rPr>
          <w:rFonts w:ascii="Arial" w:hAnsi="Arial" w:cs="Arial"/>
          <w:szCs w:val="20"/>
        </w:rPr>
        <w:t xml:space="preserve">Which departments </w:t>
      </w:r>
      <w:r w:rsidR="00B328B8">
        <w:rPr>
          <w:rFonts w:ascii="Arial" w:hAnsi="Arial" w:cs="Arial"/>
          <w:szCs w:val="20"/>
        </w:rPr>
        <w:t>/ neighborhoods / employee groups drive most requests for service?</w:t>
      </w:r>
    </w:p>
    <w:p w14:paraId="67436FE5" w14:textId="21289D34" w:rsidR="00B328B8" w:rsidRDefault="00B328B8" w:rsidP="00B328B8">
      <w:pPr>
        <w:autoSpaceDE w:val="0"/>
        <w:autoSpaceDN w:val="0"/>
        <w:adjustRightInd w:val="0"/>
        <w:spacing w:after="60" w:line="240" w:lineRule="auto"/>
        <w:ind w:left="0"/>
        <w:rPr>
          <w:rFonts w:ascii="Arial" w:hAnsi="Arial" w:cs="Arial"/>
          <w:szCs w:val="20"/>
        </w:rPr>
      </w:pPr>
    </w:p>
    <w:p w14:paraId="2E2394C8" w14:textId="07F04FF2" w:rsidR="00B328B8" w:rsidRPr="00B328B8" w:rsidRDefault="00B328B8" w:rsidP="00B328B8">
      <w:pPr>
        <w:autoSpaceDE w:val="0"/>
        <w:autoSpaceDN w:val="0"/>
        <w:adjustRightInd w:val="0"/>
        <w:spacing w:after="60" w:line="240" w:lineRule="auto"/>
        <w:ind w:left="0"/>
        <w:rPr>
          <w:rFonts w:ascii="Arial" w:hAnsi="Arial" w:cs="Arial"/>
          <w:szCs w:val="20"/>
        </w:rPr>
      </w:pPr>
      <w:r>
        <w:rPr>
          <w:rFonts w:ascii="Arial" w:hAnsi="Arial" w:cs="Arial"/>
          <w:szCs w:val="20"/>
        </w:rPr>
        <w:t xml:space="preserve">When it comes to errors or complaints, anecdotes about really egregious or annoying problems sometimes obscure the most common day-to-day problems. Putting real numbers to problems takes anecdotes out of the equation. Having a quality data source is great, but not necessary: A powerful Pareto analysis can be constructed from a </w:t>
      </w:r>
      <w:hyperlink r:id="rId9" w:history="1">
        <w:r w:rsidRPr="00447985">
          <w:rPr>
            <w:rStyle w:val="Hyperlink"/>
            <w:rFonts w:ascii="Arial" w:hAnsi="Arial" w:cs="Arial"/>
            <w:szCs w:val="20"/>
          </w:rPr>
          <w:t>hand-drawn tally sheet</w:t>
        </w:r>
      </w:hyperlink>
      <w:r>
        <w:rPr>
          <w:rFonts w:ascii="Arial" w:hAnsi="Arial" w:cs="Arial"/>
          <w:szCs w:val="20"/>
        </w:rPr>
        <w:t xml:space="preserve"> just as well as a fancy database.</w:t>
      </w:r>
    </w:p>
    <w:p w14:paraId="061270BD" w14:textId="16289E10" w:rsidR="00364663" w:rsidRDefault="00364663" w:rsidP="00364663">
      <w:pPr>
        <w:autoSpaceDE w:val="0"/>
        <w:autoSpaceDN w:val="0"/>
        <w:adjustRightInd w:val="0"/>
        <w:spacing w:after="60" w:line="240" w:lineRule="auto"/>
        <w:ind w:left="0"/>
        <w:rPr>
          <w:rFonts w:ascii="Arial" w:hAnsi="Arial" w:cs="Arial"/>
          <w:szCs w:val="20"/>
        </w:rPr>
      </w:pPr>
    </w:p>
    <w:p w14:paraId="726F4491" w14:textId="4367253F" w:rsidR="00B328B8" w:rsidRPr="00392BC0" w:rsidRDefault="00B328B8" w:rsidP="00B328B8">
      <w:pPr>
        <w:autoSpaceDE w:val="0"/>
        <w:autoSpaceDN w:val="0"/>
        <w:adjustRightInd w:val="0"/>
        <w:spacing w:after="0" w:line="240" w:lineRule="auto"/>
        <w:ind w:left="0"/>
        <w:rPr>
          <w:rFonts w:ascii="Arial" w:hAnsi="Arial" w:cs="Arial"/>
          <w:sz w:val="28"/>
          <w:szCs w:val="28"/>
        </w:rPr>
      </w:pPr>
      <w:r>
        <w:rPr>
          <w:rFonts w:ascii="Arial" w:hAnsi="Arial" w:cs="Arial"/>
          <w:b/>
          <w:bCs/>
          <w:sz w:val="28"/>
          <w:szCs w:val="28"/>
        </w:rPr>
        <w:lastRenderedPageBreak/>
        <w:t>Examples from the Lean Team</w:t>
      </w:r>
    </w:p>
    <w:p w14:paraId="2F448356" w14:textId="5776B12A" w:rsidR="00B328B8" w:rsidRPr="00364663" w:rsidRDefault="00E46DD4" w:rsidP="00B328B8">
      <w:pPr>
        <w:autoSpaceDE w:val="0"/>
        <w:autoSpaceDN w:val="0"/>
        <w:adjustRightInd w:val="0"/>
        <w:spacing w:after="60" w:line="240" w:lineRule="auto"/>
        <w:ind w:left="0"/>
        <w:rPr>
          <w:rFonts w:ascii="Arial" w:hAnsi="Arial" w:cs="Arial"/>
          <w:szCs w:val="20"/>
        </w:rPr>
      </w:pPr>
      <w:r>
        <w:rPr>
          <w:rFonts w:ascii="Arial" w:hAnsi="Arial" w:cs="Arial"/>
          <w:szCs w:val="20"/>
        </w:rPr>
        <w:t xml:space="preserve">Here are </w:t>
      </w:r>
      <w:r w:rsidR="00B328B8">
        <w:rPr>
          <w:rFonts w:ascii="Arial" w:hAnsi="Arial" w:cs="Arial"/>
          <w:szCs w:val="20"/>
        </w:rPr>
        <w:t xml:space="preserve">some </w:t>
      </w:r>
      <w:r>
        <w:rPr>
          <w:rFonts w:ascii="Arial" w:hAnsi="Arial" w:cs="Arial"/>
          <w:szCs w:val="20"/>
        </w:rPr>
        <w:t xml:space="preserve">examples </w:t>
      </w:r>
      <w:r w:rsidR="00B328B8">
        <w:rPr>
          <w:rFonts w:ascii="Arial" w:hAnsi="Arial" w:cs="Arial"/>
          <w:szCs w:val="20"/>
        </w:rPr>
        <w:t>of where client departments have used Pareto analyses:</w:t>
      </w:r>
    </w:p>
    <w:p w14:paraId="61DFEF3B" w14:textId="1C523697" w:rsidR="00B328B8" w:rsidRDefault="00B328B8" w:rsidP="00B328B8">
      <w:pPr>
        <w:pStyle w:val="ListParagraph"/>
        <w:numPr>
          <w:ilvl w:val="0"/>
          <w:numId w:val="9"/>
        </w:numPr>
        <w:autoSpaceDE w:val="0"/>
        <w:autoSpaceDN w:val="0"/>
        <w:adjustRightInd w:val="0"/>
        <w:spacing w:after="60" w:line="240" w:lineRule="auto"/>
        <w:rPr>
          <w:rFonts w:ascii="Arial" w:hAnsi="Arial" w:cs="Arial"/>
          <w:szCs w:val="20"/>
        </w:rPr>
      </w:pPr>
      <w:r>
        <w:rPr>
          <w:rFonts w:ascii="Arial" w:hAnsi="Arial" w:cs="Arial"/>
          <w:szCs w:val="20"/>
        </w:rPr>
        <w:t xml:space="preserve">The SF Public Library HR team found that </w:t>
      </w:r>
      <w:r w:rsidRPr="002B1DFB">
        <w:rPr>
          <w:rFonts w:ascii="Arial" w:hAnsi="Arial" w:cs="Arial"/>
          <w:b/>
          <w:szCs w:val="20"/>
        </w:rPr>
        <w:t>their two most common job classifications (entry level librarians and pages) made up nearly 50% of all SFPL staff</w:t>
      </w:r>
      <w:r>
        <w:rPr>
          <w:rFonts w:ascii="Arial" w:hAnsi="Arial" w:cs="Arial"/>
          <w:szCs w:val="20"/>
        </w:rPr>
        <w:t>. Improving time-to-hire for just those two positions would have an outsized effect on overall time-to-hire.</w:t>
      </w:r>
      <w:r w:rsidR="00447985">
        <w:rPr>
          <w:rFonts w:ascii="Arial" w:hAnsi="Arial" w:cs="Arial"/>
          <w:szCs w:val="20"/>
        </w:rPr>
        <w:t xml:space="preserve"> (</w:t>
      </w:r>
      <w:r w:rsidR="00C95793">
        <w:rPr>
          <w:rFonts w:ascii="Arial" w:hAnsi="Arial" w:cs="Arial"/>
          <w:szCs w:val="20"/>
        </w:rPr>
        <w:t xml:space="preserve">In this example, the Pareto chart </w:t>
      </w:r>
      <w:r w:rsidR="00447985">
        <w:rPr>
          <w:rFonts w:ascii="Arial" w:hAnsi="Arial" w:cs="Arial"/>
          <w:szCs w:val="20"/>
        </w:rPr>
        <w:t xml:space="preserve">showed number of </w:t>
      </w:r>
      <w:proofErr w:type="gramStart"/>
      <w:r w:rsidR="00447985">
        <w:rPr>
          <w:rFonts w:ascii="Arial" w:hAnsi="Arial" w:cs="Arial"/>
          <w:szCs w:val="20"/>
        </w:rPr>
        <w:t>staff</w:t>
      </w:r>
      <w:proofErr w:type="gramEnd"/>
      <w:r w:rsidR="00447985">
        <w:rPr>
          <w:rFonts w:ascii="Arial" w:hAnsi="Arial" w:cs="Arial"/>
          <w:szCs w:val="20"/>
        </w:rPr>
        <w:t xml:space="preserve"> by</w:t>
      </w:r>
      <w:r w:rsidR="00C95793">
        <w:rPr>
          <w:rFonts w:ascii="Arial" w:hAnsi="Arial" w:cs="Arial"/>
          <w:szCs w:val="20"/>
        </w:rPr>
        <w:t xml:space="preserve"> job </w:t>
      </w:r>
      <w:r w:rsidR="00447985">
        <w:rPr>
          <w:rFonts w:ascii="Arial" w:hAnsi="Arial" w:cs="Arial"/>
          <w:szCs w:val="20"/>
        </w:rPr>
        <w:t>classification</w:t>
      </w:r>
      <w:r w:rsidR="00C95793">
        <w:rPr>
          <w:rFonts w:ascii="Arial" w:hAnsi="Arial" w:cs="Arial"/>
          <w:szCs w:val="20"/>
        </w:rPr>
        <w:t>.</w:t>
      </w:r>
      <w:r w:rsidR="00447985">
        <w:rPr>
          <w:rFonts w:ascii="Arial" w:hAnsi="Arial" w:cs="Arial"/>
          <w:szCs w:val="20"/>
        </w:rPr>
        <w:t>)</w:t>
      </w:r>
    </w:p>
    <w:p w14:paraId="77C16EF3" w14:textId="51FF67FC" w:rsidR="00B328B8" w:rsidRDefault="00B328B8" w:rsidP="00B328B8">
      <w:pPr>
        <w:pStyle w:val="ListParagraph"/>
        <w:numPr>
          <w:ilvl w:val="0"/>
          <w:numId w:val="9"/>
        </w:numPr>
        <w:autoSpaceDE w:val="0"/>
        <w:autoSpaceDN w:val="0"/>
        <w:adjustRightInd w:val="0"/>
        <w:spacing w:after="60" w:line="240" w:lineRule="auto"/>
        <w:rPr>
          <w:rFonts w:ascii="Arial" w:hAnsi="Arial" w:cs="Arial"/>
          <w:szCs w:val="20"/>
        </w:rPr>
      </w:pPr>
      <w:r>
        <w:rPr>
          <w:rFonts w:ascii="Arial" w:hAnsi="Arial" w:cs="Arial"/>
          <w:szCs w:val="20"/>
        </w:rPr>
        <w:t xml:space="preserve">The Health Service System team discovered that </w:t>
      </w:r>
      <w:r w:rsidR="002B1DFB" w:rsidRPr="002B1DFB">
        <w:rPr>
          <w:rFonts w:ascii="Arial" w:hAnsi="Arial" w:cs="Arial"/>
          <w:b/>
          <w:szCs w:val="20"/>
        </w:rPr>
        <w:t>nearly three-quarters of City staff at risk of losing health benefits were from just three City departments</w:t>
      </w:r>
      <w:r w:rsidR="002B1DFB">
        <w:rPr>
          <w:rFonts w:ascii="Arial" w:hAnsi="Arial" w:cs="Arial"/>
          <w:szCs w:val="20"/>
        </w:rPr>
        <w:t xml:space="preserve">. They </w:t>
      </w:r>
      <w:r w:rsidR="00BB2511">
        <w:rPr>
          <w:rFonts w:ascii="Arial" w:hAnsi="Arial" w:cs="Arial"/>
          <w:szCs w:val="20"/>
        </w:rPr>
        <w:t xml:space="preserve">were then able to invite </w:t>
      </w:r>
      <w:r w:rsidR="002B1DFB">
        <w:rPr>
          <w:rFonts w:ascii="Arial" w:hAnsi="Arial" w:cs="Arial"/>
          <w:szCs w:val="20"/>
        </w:rPr>
        <w:t>leave coordinators from those departments to</w:t>
      </w:r>
      <w:r w:rsidR="00BB2511">
        <w:rPr>
          <w:rFonts w:ascii="Arial" w:hAnsi="Arial" w:cs="Arial"/>
          <w:szCs w:val="20"/>
        </w:rPr>
        <w:t xml:space="preserve"> </w:t>
      </w:r>
      <w:r w:rsidR="00447985">
        <w:rPr>
          <w:rFonts w:ascii="Arial" w:hAnsi="Arial" w:cs="Arial"/>
          <w:szCs w:val="20"/>
        </w:rPr>
        <w:t>a workshop to improve leave practices</w:t>
      </w:r>
      <w:r w:rsidR="002B1DFB">
        <w:rPr>
          <w:rFonts w:ascii="Arial" w:hAnsi="Arial" w:cs="Arial"/>
          <w:szCs w:val="20"/>
        </w:rPr>
        <w:t>.</w:t>
      </w:r>
      <w:r w:rsidR="00C95793">
        <w:rPr>
          <w:rFonts w:ascii="Arial" w:hAnsi="Arial" w:cs="Arial"/>
          <w:szCs w:val="20"/>
        </w:rPr>
        <w:t xml:space="preserve"> </w:t>
      </w:r>
      <w:r w:rsidR="00447985">
        <w:rPr>
          <w:rFonts w:ascii="Arial" w:hAnsi="Arial" w:cs="Arial"/>
          <w:szCs w:val="20"/>
        </w:rPr>
        <w:t>(</w:t>
      </w:r>
      <w:r w:rsidR="00C95793">
        <w:rPr>
          <w:rFonts w:ascii="Arial" w:hAnsi="Arial" w:cs="Arial"/>
          <w:szCs w:val="20"/>
        </w:rPr>
        <w:t xml:space="preserve">In this example, the Pareto chart </w:t>
      </w:r>
      <w:r w:rsidR="00447985">
        <w:rPr>
          <w:rFonts w:ascii="Arial" w:hAnsi="Arial" w:cs="Arial"/>
          <w:szCs w:val="20"/>
        </w:rPr>
        <w:t xml:space="preserve">showed number of delinquent accounts by </w:t>
      </w:r>
      <w:r w:rsidR="00C95793">
        <w:rPr>
          <w:rFonts w:ascii="Arial" w:hAnsi="Arial" w:cs="Arial"/>
          <w:szCs w:val="20"/>
        </w:rPr>
        <w:t>City departments</w:t>
      </w:r>
      <w:r w:rsidR="00447985">
        <w:rPr>
          <w:rFonts w:ascii="Arial" w:hAnsi="Arial" w:cs="Arial"/>
          <w:szCs w:val="20"/>
        </w:rPr>
        <w:t>.)</w:t>
      </w:r>
    </w:p>
    <w:p w14:paraId="64A67BB5" w14:textId="2B1611DA" w:rsidR="00521980" w:rsidRPr="00521980" w:rsidRDefault="00521980" w:rsidP="00521980">
      <w:pPr>
        <w:pStyle w:val="ListParagraph"/>
        <w:numPr>
          <w:ilvl w:val="0"/>
          <w:numId w:val="9"/>
        </w:numPr>
        <w:autoSpaceDE w:val="0"/>
        <w:autoSpaceDN w:val="0"/>
        <w:adjustRightInd w:val="0"/>
        <w:spacing w:after="60" w:line="240" w:lineRule="auto"/>
        <w:rPr>
          <w:rFonts w:ascii="Arial" w:hAnsi="Arial" w:cs="Arial"/>
          <w:szCs w:val="20"/>
        </w:rPr>
      </w:pPr>
      <w:r>
        <w:rPr>
          <w:rFonts w:ascii="Arial" w:hAnsi="Arial" w:cs="Arial"/>
          <w:szCs w:val="20"/>
        </w:rPr>
        <w:t xml:space="preserve">The Health Service System team also looked at the cost-benefit of recouping benefit premiums from members who were delinquent. They found that </w:t>
      </w:r>
      <w:r w:rsidRPr="00521980">
        <w:rPr>
          <w:rFonts w:ascii="Arial" w:hAnsi="Arial" w:cs="Arial"/>
          <w:b/>
          <w:szCs w:val="20"/>
        </w:rPr>
        <w:t>nearly 50% of delinquent accounts owed less than $50, and a quarter owed less than $10</w:t>
      </w:r>
      <w:r>
        <w:rPr>
          <w:rFonts w:ascii="Arial" w:hAnsi="Arial" w:cs="Arial"/>
          <w:szCs w:val="20"/>
        </w:rPr>
        <w:t>. They were then able to explore waiving small amounts owed to focus staff time on recouping the smaller number of high-value delinquencies.</w:t>
      </w:r>
      <w:r w:rsidR="00447985">
        <w:rPr>
          <w:rFonts w:ascii="Arial" w:hAnsi="Arial" w:cs="Arial"/>
          <w:szCs w:val="20"/>
        </w:rPr>
        <w:t xml:space="preserve"> (</w:t>
      </w:r>
      <w:r w:rsidR="00C95793">
        <w:rPr>
          <w:rFonts w:ascii="Arial" w:hAnsi="Arial" w:cs="Arial"/>
          <w:szCs w:val="20"/>
        </w:rPr>
        <w:t xml:space="preserve">In this example, the Pareto chart </w:t>
      </w:r>
      <w:r w:rsidR="00447985">
        <w:rPr>
          <w:rFonts w:ascii="Arial" w:hAnsi="Arial" w:cs="Arial"/>
          <w:szCs w:val="20"/>
        </w:rPr>
        <w:t xml:space="preserve">showed number of delinquencies by </w:t>
      </w:r>
      <w:r w:rsidR="00C95793">
        <w:rPr>
          <w:rFonts w:ascii="Arial" w:hAnsi="Arial" w:cs="Arial"/>
          <w:szCs w:val="20"/>
        </w:rPr>
        <w:t>ranges of amounts owed</w:t>
      </w:r>
      <w:r w:rsidR="00447985">
        <w:rPr>
          <w:rFonts w:ascii="Arial" w:hAnsi="Arial" w:cs="Arial"/>
          <w:szCs w:val="20"/>
        </w:rPr>
        <w:t>,</w:t>
      </w:r>
      <w:r w:rsidR="00C95793">
        <w:rPr>
          <w:rFonts w:ascii="Arial" w:hAnsi="Arial" w:cs="Arial"/>
          <w:szCs w:val="20"/>
        </w:rPr>
        <w:t xml:space="preserve"> </w:t>
      </w:r>
      <w:r w:rsidR="00447985">
        <w:rPr>
          <w:rFonts w:ascii="Arial" w:hAnsi="Arial" w:cs="Arial"/>
          <w:szCs w:val="20"/>
        </w:rPr>
        <w:t>e.g</w:t>
      </w:r>
      <w:r w:rsidR="00C95793">
        <w:rPr>
          <w:rFonts w:ascii="Arial" w:hAnsi="Arial" w:cs="Arial"/>
          <w:szCs w:val="20"/>
        </w:rPr>
        <w:t>. $1 - $10, $11 - $20, etc.)</w:t>
      </w:r>
    </w:p>
    <w:p w14:paraId="0DA1A252" w14:textId="647A28FD" w:rsidR="002B1DFB" w:rsidRPr="00CA1B02" w:rsidRDefault="002B1DFB" w:rsidP="00B328B8">
      <w:pPr>
        <w:pStyle w:val="ListParagraph"/>
        <w:numPr>
          <w:ilvl w:val="0"/>
          <w:numId w:val="9"/>
        </w:numPr>
        <w:autoSpaceDE w:val="0"/>
        <w:autoSpaceDN w:val="0"/>
        <w:adjustRightInd w:val="0"/>
        <w:spacing w:after="60" w:line="240" w:lineRule="auto"/>
        <w:rPr>
          <w:rFonts w:ascii="Arial" w:hAnsi="Arial" w:cs="Arial"/>
          <w:szCs w:val="20"/>
        </w:rPr>
      </w:pPr>
      <w:r>
        <w:rPr>
          <w:rFonts w:ascii="Arial" w:hAnsi="Arial" w:cs="Arial"/>
          <w:szCs w:val="20"/>
        </w:rPr>
        <w:t xml:space="preserve">Trade supervisors at the Rec Park Structural Maintenance Yard kept a hand tally for several weeks of maintenance work orders submitted with errors. They found that </w:t>
      </w:r>
      <w:r w:rsidRPr="002B1DFB">
        <w:rPr>
          <w:rFonts w:ascii="Arial" w:hAnsi="Arial" w:cs="Arial"/>
          <w:b/>
          <w:szCs w:val="20"/>
        </w:rPr>
        <w:t>two-thirds of work orders that were incomplete or inaccurate were due to three problems</w:t>
      </w:r>
      <w:r>
        <w:rPr>
          <w:rFonts w:ascii="Arial" w:hAnsi="Arial" w:cs="Arial"/>
          <w:szCs w:val="20"/>
        </w:rPr>
        <w:t>: the location of the issue was unclear, the type of material was unclear, or the project size was unclear. They were able to tailor changes to the work request form to reduce these errors.</w:t>
      </w:r>
      <w:r w:rsidR="00C95793">
        <w:rPr>
          <w:rFonts w:ascii="Arial" w:hAnsi="Arial" w:cs="Arial"/>
          <w:szCs w:val="20"/>
        </w:rPr>
        <w:t xml:space="preserve"> </w:t>
      </w:r>
      <w:r w:rsidR="00447985">
        <w:rPr>
          <w:rFonts w:ascii="Arial" w:hAnsi="Arial" w:cs="Arial"/>
          <w:szCs w:val="20"/>
        </w:rPr>
        <w:t>(</w:t>
      </w:r>
      <w:r w:rsidR="00C95793">
        <w:rPr>
          <w:rFonts w:ascii="Arial" w:hAnsi="Arial" w:cs="Arial"/>
          <w:szCs w:val="20"/>
        </w:rPr>
        <w:t xml:space="preserve">In this example, the Pareto chart </w:t>
      </w:r>
      <w:r w:rsidR="00447985">
        <w:rPr>
          <w:rFonts w:ascii="Arial" w:hAnsi="Arial" w:cs="Arial"/>
          <w:szCs w:val="20"/>
        </w:rPr>
        <w:t>showed incomplete or inaccurate work orders by the type of error.)</w:t>
      </w:r>
    </w:p>
    <w:p w14:paraId="0B48F478" w14:textId="32F65A04" w:rsidR="002B1DFB" w:rsidRDefault="002B1DFB" w:rsidP="00132937">
      <w:pPr>
        <w:autoSpaceDE w:val="0"/>
        <w:autoSpaceDN w:val="0"/>
        <w:adjustRightInd w:val="0"/>
        <w:spacing w:after="0" w:line="240" w:lineRule="auto"/>
        <w:ind w:left="0"/>
        <w:rPr>
          <w:rFonts w:ascii="Arial" w:hAnsi="Arial" w:cs="Arial"/>
          <w:b/>
          <w:bCs/>
          <w:sz w:val="28"/>
          <w:szCs w:val="28"/>
        </w:rPr>
      </w:pPr>
    </w:p>
    <w:p w14:paraId="2FE80812" w14:textId="5CC61363" w:rsidR="002B1DFB" w:rsidRPr="002B1DFB" w:rsidRDefault="002B1DFB" w:rsidP="00132937">
      <w:pPr>
        <w:autoSpaceDE w:val="0"/>
        <w:autoSpaceDN w:val="0"/>
        <w:adjustRightInd w:val="0"/>
        <w:spacing w:after="0" w:line="240" w:lineRule="auto"/>
        <w:ind w:left="0"/>
        <w:rPr>
          <w:rFonts w:ascii="Arial" w:hAnsi="Arial" w:cs="Arial"/>
          <w:b/>
          <w:bCs/>
          <w:sz w:val="22"/>
          <w:szCs w:val="28"/>
        </w:rPr>
      </w:pPr>
      <w:r w:rsidRPr="002B1DFB">
        <w:rPr>
          <w:rFonts w:ascii="Arial" w:hAnsi="Arial" w:cs="Arial"/>
          <w:b/>
          <w:bCs/>
          <w:sz w:val="22"/>
          <w:szCs w:val="28"/>
        </w:rPr>
        <w:t>A Pareto analysis from the Structural Maintenance Yard</w:t>
      </w:r>
    </w:p>
    <w:p w14:paraId="497D957C" w14:textId="7E9BDA10" w:rsidR="002B1DFB" w:rsidRDefault="002B1DFB" w:rsidP="002B1DFB">
      <w:pPr>
        <w:autoSpaceDE w:val="0"/>
        <w:autoSpaceDN w:val="0"/>
        <w:adjustRightInd w:val="0"/>
        <w:spacing w:after="0" w:line="240" w:lineRule="auto"/>
        <w:ind w:left="0"/>
        <w:jc w:val="right"/>
        <w:rPr>
          <w:rFonts w:ascii="Arial" w:hAnsi="Arial" w:cs="Arial"/>
          <w:b/>
          <w:bCs/>
          <w:sz w:val="28"/>
          <w:szCs w:val="28"/>
        </w:rPr>
      </w:pPr>
      <w:r>
        <w:rPr>
          <w:noProof/>
        </w:rPr>
        <w:drawing>
          <wp:inline distT="0" distB="0" distL="0" distR="0" wp14:anchorId="3C099A7D" wp14:editId="7C7311D3">
            <wp:extent cx="5943600" cy="4343400"/>
            <wp:effectExtent l="0" t="0" r="0" b="0"/>
            <wp:docPr id="3" name="Chart 3">
              <a:extLst xmlns:a="http://schemas.openxmlformats.org/drawingml/2006/main">
                <a:ext uri="{FF2B5EF4-FFF2-40B4-BE49-F238E27FC236}">
                  <a16:creationId xmlns:a16="http://schemas.microsoft.com/office/drawing/2014/main" id="{B45FA7CE-A942-4219-808A-24F372A8E8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328D04" w14:textId="77777777" w:rsidR="002B1DFB" w:rsidRDefault="002B1DFB" w:rsidP="00132937">
      <w:pPr>
        <w:autoSpaceDE w:val="0"/>
        <w:autoSpaceDN w:val="0"/>
        <w:adjustRightInd w:val="0"/>
        <w:spacing w:after="0" w:line="240" w:lineRule="auto"/>
        <w:ind w:left="0"/>
        <w:rPr>
          <w:rFonts w:ascii="Arial" w:hAnsi="Arial" w:cs="Arial"/>
          <w:b/>
          <w:bCs/>
          <w:sz w:val="28"/>
          <w:szCs w:val="28"/>
        </w:rPr>
      </w:pPr>
    </w:p>
    <w:p w14:paraId="5EC92C15" w14:textId="446D28D3" w:rsidR="00132937" w:rsidRPr="00392BC0" w:rsidRDefault="00132937" w:rsidP="00132937">
      <w:pPr>
        <w:autoSpaceDE w:val="0"/>
        <w:autoSpaceDN w:val="0"/>
        <w:adjustRightInd w:val="0"/>
        <w:spacing w:after="0" w:line="240" w:lineRule="auto"/>
        <w:ind w:left="0"/>
        <w:rPr>
          <w:rFonts w:ascii="Arial" w:hAnsi="Arial" w:cs="Arial"/>
          <w:sz w:val="28"/>
          <w:szCs w:val="28"/>
        </w:rPr>
      </w:pPr>
      <w:r w:rsidRPr="00392BC0">
        <w:rPr>
          <w:rFonts w:ascii="Arial" w:hAnsi="Arial" w:cs="Arial"/>
          <w:b/>
          <w:bCs/>
          <w:sz w:val="28"/>
          <w:szCs w:val="28"/>
        </w:rPr>
        <w:t xml:space="preserve">How do I create it? </w:t>
      </w:r>
    </w:p>
    <w:p w14:paraId="3C61E822" w14:textId="3D8370EA" w:rsidR="00521980" w:rsidRPr="00521980" w:rsidRDefault="003C6D38" w:rsidP="00521980">
      <w:pPr>
        <w:pStyle w:val="ListParagraph"/>
        <w:numPr>
          <w:ilvl w:val="0"/>
          <w:numId w:val="5"/>
        </w:numPr>
        <w:autoSpaceDE w:val="0"/>
        <w:autoSpaceDN w:val="0"/>
        <w:adjustRightInd w:val="0"/>
        <w:spacing w:after="0" w:line="240" w:lineRule="auto"/>
        <w:rPr>
          <w:rFonts w:ascii="Arial" w:hAnsi="Arial" w:cs="Arial"/>
          <w:szCs w:val="20"/>
        </w:rPr>
      </w:pPr>
      <w:r>
        <w:rPr>
          <w:rFonts w:ascii="Arial" w:hAnsi="Arial" w:cs="Arial"/>
          <w:b/>
          <w:szCs w:val="20"/>
        </w:rPr>
        <w:t>Collect some data</w:t>
      </w:r>
      <w:r w:rsidR="00521980">
        <w:rPr>
          <w:rFonts w:ascii="Arial" w:hAnsi="Arial" w:cs="Arial"/>
          <w:b/>
          <w:szCs w:val="20"/>
        </w:rPr>
        <w:br/>
      </w:r>
      <w:r w:rsidR="00521980">
        <w:rPr>
          <w:rFonts w:ascii="Arial" w:hAnsi="Arial" w:cs="Arial"/>
          <w:szCs w:val="20"/>
        </w:rPr>
        <w:t xml:space="preserve">Ideally the </w:t>
      </w:r>
      <w:r w:rsidR="00830DD8">
        <w:rPr>
          <w:rFonts w:ascii="Arial" w:hAnsi="Arial" w:cs="Arial"/>
          <w:szCs w:val="20"/>
        </w:rPr>
        <w:t xml:space="preserve">process issue or </w:t>
      </w:r>
      <w:proofErr w:type="gramStart"/>
      <w:r w:rsidR="00830DD8">
        <w:rPr>
          <w:rFonts w:ascii="Arial" w:hAnsi="Arial" w:cs="Arial"/>
          <w:szCs w:val="20"/>
        </w:rPr>
        <w:t xml:space="preserve">error </w:t>
      </w:r>
      <w:r w:rsidR="00521980">
        <w:rPr>
          <w:rFonts w:ascii="Arial" w:hAnsi="Arial" w:cs="Arial"/>
          <w:szCs w:val="20"/>
        </w:rPr>
        <w:t xml:space="preserve"> you’re</w:t>
      </w:r>
      <w:proofErr w:type="gramEnd"/>
      <w:r w:rsidR="00521980">
        <w:rPr>
          <w:rFonts w:ascii="Arial" w:hAnsi="Arial" w:cs="Arial"/>
          <w:szCs w:val="20"/>
        </w:rPr>
        <w:t xml:space="preserve"> interested in is tracked somewhere. Get an export out of your database that can show fields that you’re interested in. </w:t>
      </w:r>
      <w:r w:rsidR="00521980">
        <w:rPr>
          <w:rFonts w:ascii="Arial" w:hAnsi="Arial" w:cs="Arial"/>
          <w:szCs w:val="20"/>
        </w:rPr>
        <w:br/>
      </w:r>
    </w:p>
    <w:p w14:paraId="475085E2" w14:textId="768F9646" w:rsidR="003C6D38" w:rsidRDefault="003C6D38" w:rsidP="00521980">
      <w:pPr>
        <w:pStyle w:val="ListParagraph"/>
        <w:autoSpaceDE w:val="0"/>
        <w:autoSpaceDN w:val="0"/>
        <w:adjustRightInd w:val="0"/>
        <w:spacing w:after="0" w:line="240" w:lineRule="auto"/>
        <w:rPr>
          <w:rFonts w:ascii="Arial" w:hAnsi="Arial" w:cs="Arial"/>
          <w:szCs w:val="20"/>
        </w:rPr>
      </w:pPr>
      <w:r w:rsidRPr="00521980">
        <w:rPr>
          <w:rFonts w:ascii="Arial" w:hAnsi="Arial" w:cs="Arial"/>
          <w:b/>
          <w:szCs w:val="20"/>
        </w:rPr>
        <w:t>But what if I don’t have any data?</w:t>
      </w:r>
      <w:r w:rsidR="00BD4847">
        <w:rPr>
          <w:rFonts w:ascii="Arial" w:hAnsi="Arial" w:cs="Arial"/>
          <w:b/>
          <w:szCs w:val="20"/>
        </w:rPr>
        <w:br/>
      </w:r>
      <w:r w:rsidR="00A95321">
        <w:rPr>
          <w:rFonts w:ascii="Arial" w:hAnsi="Arial" w:cs="Arial"/>
          <w:szCs w:val="20"/>
        </w:rPr>
        <w:t xml:space="preserve">Create it! A simple tally sheet is often all you need to produce a good-enough Pareto analysis. </w:t>
      </w:r>
      <w:r w:rsidR="009C76B9">
        <w:rPr>
          <w:rFonts w:ascii="Arial" w:hAnsi="Arial" w:cs="Arial"/>
          <w:szCs w:val="20"/>
        </w:rPr>
        <w:t xml:space="preserve">Here are </w:t>
      </w:r>
      <w:r w:rsidR="00A95321">
        <w:rPr>
          <w:rFonts w:ascii="Arial" w:hAnsi="Arial" w:cs="Arial"/>
          <w:szCs w:val="20"/>
        </w:rPr>
        <w:t>some ideas for how you can manually collect data:</w:t>
      </w:r>
    </w:p>
    <w:p w14:paraId="4245019B" w14:textId="7736CDC1" w:rsidR="00830DD8" w:rsidRDefault="00830DD8" w:rsidP="00A95321">
      <w:pPr>
        <w:pStyle w:val="ListParagraph"/>
        <w:numPr>
          <w:ilvl w:val="0"/>
          <w:numId w:val="10"/>
        </w:numPr>
        <w:autoSpaceDE w:val="0"/>
        <w:autoSpaceDN w:val="0"/>
        <w:adjustRightInd w:val="0"/>
        <w:spacing w:after="0" w:line="240" w:lineRule="auto"/>
        <w:rPr>
          <w:rFonts w:ascii="Arial" w:hAnsi="Arial" w:cs="Arial"/>
          <w:szCs w:val="20"/>
        </w:rPr>
      </w:pPr>
      <w:r>
        <w:rPr>
          <w:rFonts w:ascii="Arial" w:hAnsi="Arial" w:cs="Arial"/>
          <w:szCs w:val="20"/>
        </w:rPr>
        <w:t>Commit to tallying up customer questions you receive in your email inbox</w:t>
      </w:r>
      <w:r w:rsidR="00795BD7">
        <w:rPr>
          <w:rFonts w:ascii="Arial" w:hAnsi="Arial" w:cs="Arial"/>
          <w:szCs w:val="20"/>
        </w:rPr>
        <w:t xml:space="preserve"> or via phone calls</w:t>
      </w:r>
      <w:r>
        <w:rPr>
          <w:rFonts w:ascii="Arial" w:hAnsi="Arial" w:cs="Arial"/>
          <w:szCs w:val="20"/>
        </w:rPr>
        <w:t xml:space="preserve"> for a week.</w:t>
      </w:r>
    </w:p>
    <w:p w14:paraId="3FD31CE3" w14:textId="5C76526D" w:rsidR="00A95321" w:rsidRDefault="00A95321" w:rsidP="00A95321">
      <w:pPr>
        <w:pStyle w:val="ListParagraph"/>
        <w:numPr>
          <w:ilvl w:val="0"/>
          <w:numId w:val="10"/>
        </w:numPr>
        <w:autoSpaceDE w:val="0"/>
        <w:autoSpaceDN w:val="0"/>
        <w:adjustRightInd w:val="0"/>
        <w:spacing w:after="0" w:line="240" w:lineRule="auto"/>
        <w:rPr>
          <w:rFonts w:ascii="Arial" w:hAnsi="Arial" w:cs="Arial"/>
          <w:szCs w:val="20"/>
        </w:rPr>
      </w:pPr>
      <w:r>
        <w:rPr>
          <w:rFonts w:ascii="Arial" w:hAnsi="Arial" w:cs="Arial"/>
          <w:szCs w:val="20"/>
        </w:rPr>
        <w:t>Have the front desk staff write down all the questions lobby patrons ask in a week.</w:t>
      </w:r>
    </w:p>
    <w:p w14:paraId="561E1F1F" w14:textId="41742EC7" w:rsidR="00A95321" w:rsidRDefault="004D4B23" w:rsidP="00A95321">
      <w:pPr>
        <w:pStyle w:val="ListParagraph"/>
        <w:numPr>
          <w:ilvl w:val="0"/>
          <w:numId w:val="10"/>
        </w:numPr>
        <w:autoSpaceDE w:val="0"/>
        <w:autoSpaceDN w:val="0"/>
        <w:adjustRightInd w:val="0"/>
        <w:spacing w:after="0" w:line="240" w:lineRule="auto"/>
        <w:rPr>
          <w:rFonts w:ascii="Arial" w:hAnsi="Arial" w:cs="Arial"/>
          <w:szCs w:val="20"/>
        </w:rPr>
      </w:pPr>
      <w:r>
        <w:rPr>
          <w:rFonts w:ascii="Arial" w:hAnsi="Arial" w:cs="Arial"/>
          <w:szCs w:val="20"/>
        </w:rPr>
        <w:t>Have eligibility workers note for a week every time they have to correct a mistake and why.</w:t>
      </w:r>
    </w:p>
    <w:p w14:paraId="10D4117B" w14:textId="25928BA3" w:rsidR="004D4B23" w:rsidRDefault="004D4B23" w:rsidP="00A95321">
      <w:pPr>
        <w:pStyle w:val="ListParagraph"/>
        <w:numPr>
          <w:ilvl w:val="0"/>
          <w:numId w:val="10"/>
        </w:numPr>
        <w:autoSpaceDE w:val="0"/>
        <w:autoSpaceDN w:val="0"/>
        <w:adjustRightInd w:val="0"/>
        <w:spacing w:after="0" w:line="240" w:lineRule="auto"/>
        <w:rPr>
          <w:rFonts w:ascii="Arial" w:hAnsi="Arial" w:cs="Arial"/>
          <w:szCs w:val="20"/>
        </w:rPr>
      </w:pPr>
      <w:r>
        <w:rPr>
          <w:rFonts w:ascii="Arial" w:hAnsi="Arial" w:cs="Arial"/>
          <w:szCs w:val="20"/>
        </w:rPr>
        <w:t>Look through an old pile of paper applications, forms, etc. and categorize by hand. (</w:t>
      </w:r>
      <w:r w:rsidR="00447985">
        <w:t>This may take one or two hours, but it is often less time consuming than researching a systems solution.)</w:t>
      </w:r>
    </w:p>
    <w:p w14:paraId="226BA614" w14:textId="77777777" w:rsidR="00BD4847" w:rsidRPr="00BD4847" w:rsidRDefault="00BD4847" w:rsidP="00521980">
      <w:pPr>
        <w:pStyle w:val="ListParagraph"/>
        <w:autoSpaceDE w:val="0"/>
        <w:autoSpaceDN w:val="0"/>
        <w:adjustRightInd w:val="0"/>
        <w:spacing w:after="0" w:line="240" w:lineRule="auto"/>
        <w:rPr>
          <w:rFonts w:ascii="Arial" w:hAnsi="Arial" w:cs="Arial"/>
          <w:szCs w:val="20"/>
        </w:rPr>
      </w:pPr>
    </w:p>
    <w:p w14:paraId="5CFE2863" w14:textId="5121B944" w:rsidR="003C6D38" w:rsidRPr="004D4B23" w:rsidRDefault="003C6D38" w:rsidP="003C6D38">
      <w:pPr>
        <w:pStyle w:val="ListParagraph"/>
        <w:numPr>
          <w:ilvl w:val="0"/>
          <w:numId w:val="5"/>
        </w:numPr>
        <w:autoSpaceDE w:val="0"/>
        <w:autoSpaceDN w:val="0"/>
        <w:adjustRightInd w:val="0"/>
        <w:spacing w:after="0" w:line="240" w:lineRule="auto"/>
        <w:rPr>
          <w:rFonts w:ascii="Arial" w:hAnsi="Arial" w:cs="Arial"/>
          <w:szCs w:val="20"/>
        </w:rPr>
      </w:pPr>
      <w:r>
        <w:rPr>
          <w:rFonts w:ascii="Arial" w:hAnsi="Arial" w:cs="Arial"/>
          <w:b/>
          <w:szCs w:val="20"/>
        </w:rPr>
        <w:t>Stratify your data</w:t>
      </w:r>
      <w:r w:rsidR="004D4B23">
        <w:rPr>
          <w:rFonts w:ascii="Arial" w:hAnsi="Arial" w:cs="Arial"/>
          <w:b/>
          <w:szCs w:val="20"/>
        </w:rPr>
        <w:br/>
      </w:r>
      <w:r w:rsidR="004D4B23">
        <w:rPr>
          <w:rFonts w:ascii="Arial" w:hAnsi="Arial" w:cs="Arial"/>
          <w:szCs w:val="20"/>
        </w:rPr>
        <w:t xml:space="preserve">Once you have some data, break it out by the category of interest. The goal is to identify a few causes that drive much of the problems, so that you can target solutions. </w:t>
      </w:r>
      <w:bookmarkStart w:id="0" w:name="_GoBack"/>
      <w:bookmarkEnd w:id="0"/>
      <w:r w:rsidR="004D4B23">
        <w:rPr>
          <w:rFonts w:ascii="Arial" w:hAnsi="Arial" w:cs="Arial"/>
          <w:szCs w:val="20"/>
        </w:rPr>
        <w:t xml:space="preserve">For example, can you identify that most of your errors are on a particular part of the process? Coming from a particular location or type of customer? Coming from particular staff or internal divisions? </w:t>
      </w:r>
    </w:p>
    <w:p w14:paraId="721CA761" w14:textId="77777777" w:rsidR="004D4B23" w:rsidRPr="003C6D38" w:rsidRDefault="004D4B23" w:rsidP="004D4B23">
      <w:pPr>
        <w:pStyle w:val="ListParagraph"/>
        <w:autoSpaceDE w:val="0"/>
        <w:autoSpaceDN w:val="0"/>
        <w:adjustRightInd w:val="0"/>
        <w:spacing w:after="0" w:line="240" w:lineRule="auto"/>
        <w:rPr>
          <w:rFonts w:ascii="Arial" w:hAnsi="Arial" w:cs="Arial"/>
          <w:szCs w:val="20"/>
        </w:rPr>
      </w:pPr>
    </w:p>
    <w:p w14:paraId="32FE6D05" w14:textId="241D6DAB" w:rsidR="003C6D38" w:rsidRPr="003C6D38" w:rsidRDefault="003C6D38" w:rsidP="003C6D38">
      <w:pPr>
        <w:pStyle w:val="ListParagraph"/>
        <w:numPr>
          <w:ilvl w:val="0"/>
          <w:numId w:val="5"/>
        </w:numPr>
        <w:autoSpaceDE w:val="0"/>
        <w:autoSpaceDN w:val="0"/>
        <w:adjustRightInd w:val="0"/>
        <w:spacing w:after="0" w:line="240" w:lineRule="auto"/>
        <w:rPr>
          <w:rFonts w:ascii="Arial" w:hAnsi="Arial" w:cs="Arial"/>
          <w:szCs w:val="20"/>
        </w:rPr>
      </w:pPr>
      <w:r>
        <w:rPr>
          <w:rFonts w:ascii="Arial" w:hAnsi="Arial" w:cs="Arial"/>
          <w:b/>
          <w:szCs w:val="20"/>
        </w:rPr>
        <w:t>Graph it</w:t>
      </w:r>
      <w:r w:rsidR="004D4B23">
        <w:rPr>
          <w:rFonts w:ascii="Arial" w:hAnsi="Arial" w:cs="Arial"/>
          <w:b/>
          <w:szCs w:val="20"/>
        </w:rPr>
        <w:br/>
      </w:r>
      <w:r w:rsidR="004D4B23">
        <w:rPr>
          <w:rFonts w:ascii="Arial" w:hAnsi="Arial" w:cs="Arial"/>
          <w:szCs w:val="20"/>
        </w:rPr>
        <w:t xml:space="preserve">Once you have categorized data, just put it into a bar graph, sorted by the largest category to the smallest. You can also overlay the line graph on top of it to demonstrate the cumulative frequency. </w:t>
      </w:r>
      <w:hyperlink r:id="rId11" w:history="1">
        <w:r w:rsidR="004D4B23" w:rsidRPr="00DD31FF">
          <w:rPr>
            <w:rStyle w:val="Hyperlink"/>
            <w:rFonts w:ascii="Arial" w:hAnsi="Arial" w:cs="Arial"/>
            <w:b/>
            <w:szCs w:val="20"/>
          </w:rPr>
          <w:t>You can use the Pareto chart Excel template on our website as a starting point.</w:t>
        </w:r>
      </w:hyperlink>
      <w:r w:rsidR="004D4B23">
        <w:rPr>
          <w:rFonts w:ascii="Arial" w:hAnsi="Arial" w:cs="Arial"/>
          <w:b/>
          <w:szCs w:val="20"/>
        </w:rPr>
        <w:br/>
      </w:r>
    </w:p>
    <w:p w14:paraId="4E492191" w14:textId="0D6644D8" w:rsidR="003C6D38" w:rsidRPr="00630700" w:rsidRDefault="003C6D38" w:rsidP="003C6D38">
      <w:pPr>
        <w:pStyle w:val="ListParagraph"/>
        <w:numPr>
          <w:ilvl w:val="0"/>
          <w:numId w:val="5"/>
        </w:numPr>
        <w:autoSpaceDE w:val="0"/>
        <w:autoSpaceDN w:val="0"/>
        <w:adjustRightInd w:val="0"/>
        <w:spacing w:after="0" w:line="240" w:lineRule="auto"/>
        <w:rPr>
          <w:rFonts w:ascii="Arial" w:hAnsi="Arial" w:cs="Arial"/>
          <w:szCs w:val="20"/>
        </w:rPr>
      </w:pPr>
      <w:r>
        <w:rPr>
          <w:rFonts w:ascii="Arial" w:hAnsi="Arial" w:cs="Arial"/>
          <w:b/>
          <w:szCs w:val="20"/>
        </w:rPr>
        <w:t xml:space="preserve">Attack the </w:t>
      </w:r>
      <w:r w:rsidR="00A95321">
        <w:rPr>
          <w:rFonts w:ascii="Arial" w:hAnsi="Arial" w:cs="Arial"/>
          <w:b/>
          <w:szCs w:val="20"/>
        </w:rPr>
        <w:t>frequent</w:t>
      </w:r>
      <w:r>
        <w:rPr>
          <w:rFonts w:ascii="Arial" w:hAnsi="Arial" w:cs="Arial"/>
          <w:b/>
          <w:szCs w:val="20"/>
        </w:rPr>
        <w:t xml:space="preserve"> causes</w:t>
      </w:r>
      <w:r w:rsidR="004D4B23">
        <w:rPr>
          <w:rFonts w:ascii="Arial" w:hAnsi="Arial" w:cs="Arial"/>
          <w:b/>
          <w:szCs w:val="20"/>
        </w:rPr>
        <w:br/>
      </w:r>
      <w:r w:rsidR="004D4B23">
        <w:rPr>
          <w:rFonts w:ascii="Arial" w:hAnsi="Arial" w:cs="Arial"/>
          <w:szCs w:val="20"/>
        </w:rPr>
        <w:t xml:space="preserve">Once you can </w:t>
      </w:r>
      <w:proofErr w:type="gramStart"/>
      <w:r w:rsidR="004D4B23">
        <w:rPr>
          <w:rFonts w:ascii="Arial" w:hAnsi="Arial" w:cs="Arial"/>
          <w:szCs w:val="20"/>
        </w:rPr>
        <w:t>hone in on</w:t>
      </w:r>
      <w:proofErr w:type="gramEnd"/>
      <w:r w:rsidR="004D4B23">
        <w:rPr>
          <w:rFonts w:ascii="Arial" w:hAnsi="Arial" w:cs="Arial"/>
          <w:szCs w:val="20"/>
        </w:rPr>
        <w:t xml:space="preserve"> </w:t>
      </w:r>
      <w:r w:rsidR="0013189D">
        <w:rPr>
          <w:rFonts w:ascii="Arial" w:hAnsi="Arial" w:cs="Arial"/>
          <w:szCs w:val="20"/>
        </w:rPr>
        <w:t xml:space="preserve">the </w:t>
      </w:r>
      <w:r w:rsidR="004D4B23">
        <w:rPr>
          <w:rFonts w:ascii="Arial" w:hAnsi="Arial" w:cs="Arial"/>
          <w:szCs w:val="20"/>
        </w:rPr>
        <w:t>few causes</w:t>
      </w:r>
      <w:r w:rsidR="0013189D">
        <w:rPr>
          <w:rFonts w:ascii="Arial" w:hAnsi="Arial" w:cs="Arial"/>
          <w:szCs w:val="20"/>
        </w:rPr>
        <w:t xml:space="preserve"> responsible for</w:t>
      </w:r>
      <w:r w:rsidR="004D4B23">
        <w:rPr>
          <w:rFonts w:ascii="Arial" w:hAnsi="Arial" w:cs="Arial"/>
          <w:szCs w:val="20"/>
        </w:rPr>
        <w:t xml:space="preserve"> the majority of problems, attack them with a laser focus!</w:t>
      </w:r>
    </w:p>
    <w:p w14:paraId="7FB264F2" w14:textId="77777777" w:rsidR="00132937" w:rsidRPr="00392BC0" w:rsidRDefault="008C1D3C" w:rsidP="00132937">
      <w:pPr>
        <w:autoSpaceDE w:val="0"/>
        <w:autoSpaceDN w:val="0"/>
        <w:adjustRightInd w:val="0"/>
        <w:spacing w:after="0" w:line="240" w:lineRule="auto"/>
        <w:ind w:left="0"/>
        <w:rPr>
          <w:rFonts w:ascii="Arial" w:hAnsi="Arial" w:cs="Arial"/>
          <w:sz w:val="28"/>
          <w:szCs w:val="28"/>
        </w:rPr>
      </w:pPr>
      <w:r>
        <w:rPr>
          <w:rFonts w:ascii="Arial" w:hAnsi="Arial" w:cs="Arial"/>
          <w:b/>
          <w:bCs/>
          <w:sz w:val="28"/>
          <w:szCs w:val="28"/>
        </w:rPr>
        <w:br/>
      </w:r>
      <w:r w:rsidR="00132937" w:rsidRPr="00392BC0">
        <w:rPr>
          <w:rFonts w:ascii="Arial" w:hAnsi="Arial" w:cs="Arial"/>
          <w:b/>
          <w:bCs/>
          <w:sz w:val="28"/>
          <w:szCs w:val="28"/>
        </w:rPr>
        <w:t xml:space="preserve">Hints </w:t>
      </w:r>
    </w:p>
    <w:p w14:paraId="727F03BA" w14:textId="6D9EFCA2" w:rsidR="001D6A1B" w:rsidRPr="00775147" w:rsidRDefault="005C2A8C" w:rsidP="00775147">
      <w:pPr>
        <w:pStyle w:val="ListParagraph"/>
        <w:numPr>
          <w:ilvl w:val="0"/>
          <w:numId w:val="2"/>
        </w:numPr>
        <w:autoSpaceDE w:val="0"/>
        <w:autoSpaceDN w:val="0"/>
        <w:adjustRightInd w:val="0"/>
        <w:spacing w:after="59" w:line="240" w:lineRule="auto"/>
        <w:rPr>
          <w:rFonts w:ascii="Arial" w:hAnsi="Arial" w:cs="Arial"/>
          <w:sz w:val="21"/>
          <w:szCs w:val="21"/>
        </w:rPr>
      </w:pPr>
      <w:r>
        <w:rPr>
          <w:rFonts w:ascii="Arial" w:hAnsi="Arial" w:cs="Arial"/>
          <w:sz w:val="21"/>
          <w:szCs w:val="21"/>
        </w:rPr>
        <w:t xml:space="preserve">Fun fact: The Pareto Chart is one of the </w:t>
      </w:r>
      <w:r w:rsidR="00A95321">
        <w:rPr>
          <w:rFonts w:ascii="Arial" w:hAnsi="Arial" w:cs="Arial"/>
          <w:sz w:val="21"/>
          <w:szCs w:val="21"/>
        </w:rPr>
        <w:t xml:space="preserve">“seven basic tools of quality” as defined by organizational theorist Kaoru Ishikawa. Those seven tools (check sheets, control charts, stratification, Pareto charts, histograms, fishbone diagrams, and scatter plots) were inspired </w:t>
      </w:r>
      <w:r w:rsidR="00A95321">
        <w:rPr>
          <w:noProof/>
        </w:rPr>
        <mc:AlternateContent>
          <mc:Choice Requires="wps">
            <w:drawing>
              <wp:anchor distT="0" distB="0" distL="114300" distR="114300" simplePos="0" relativeHeight="251661312" behindDoc="0" locked="0" layoutInCell="1" allowOverlap="1" wp14:anchorId="6042ED30" wp14:editId="2C35AE2B">
                <wp:simplePos x="0" y="0"/>
                <wp:positionH relativeFrom="column">
                  <wp:posOffset>3780790</wp:posOffset>
                </wp:positionH>
                <wp:positionV relativeFrom="paragraph">
                  <wp:posOffset>2710815</wp:posOffset>
                </wp:positionV>
                <wp:extent cx="2619375" cy="63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619375" cy="635"/>
                        </a:xfrm>
                        <a:prstGeom prst="rect">
                          <a:avLst/>
                        </a:prstGeom>
                        <a:solidFill>
                          <a:prstClr val="white"/>
                        </a:solidFill>
                        <a:ln>
                          <a:noFill/>
                        </a:ln>
                      </wps:spPr>
                      <wps:txbx>
                        <w:txbxContent>
                          <w:p w14:paraId="6CB2024F" w14:textId="6268F755" w:rsidR="00A95321" w:rsidRPr="00835007" w:rsidRDefault="00A95321" w:rsidP="00A95321">
                            <w:pPr>
                              <w:pStyle w:val="Caption"/>
                              <w:rPr>
                                <w:rFonts w:ascii="Arial" w:hAnsi="Arial" w:cs="Arial"/>
                                <w:sz w:val="21"/>
                                <w:szCs w:val="21"/>
                              </w:rPr>
                            </w:pPr>
                            <w:r>
                              <w:t xml:space="preserve">Figure </w:t>
                            </w:r>
                            <w:fldSimple w:instr=" SEQ Figure \* ARABIC ">
                              <w:r>
                                <w:rPr>
                                  <w:noProof/>
                                </w:rPr>
                                <w:t>1</w:t>
                              </w:r>
                            </w:fldSimple>
                            <w:r>
                              <w:t>: An analyst getting ready to make a Pareto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042ED30" id="_x0000_t202" coordsize="21600,21600" o:spt="202" path="m,l,21600r21600,l21600,xe">
                <v:stroke joinstyle="miter"/>
                <v:path gradientshapeok="t" o:connecttype="rect"/>
              </v:shapetype>
              <v:shape id="Text Box 29" o:spid="_x0000_s1026" type="#_x0000_t202" style="position:absolute;left:0;text-align:left;margin-left:297.7pt;margin-top:213.45pt;width:206.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" stroked="f">
                <v:textbox style="mso-fit-shape-to-text:t" inset="0,0,0,0">
                  <w:txbxContent>
                    <w:p w14:paraId="6CB2024F" w14:textId="6268F755" w:rsidR="00A95321" w:rsidRPr="00835007" w:rsidRDefault="00A95321" w:rsidP="00A95321">
                      <w:pPr>
                        <w:pStyle w:val="Caption"/>
                        <w:rPr>
                          <w:rFonts w:ascii="Arial" w:hAnsi="Arial" w:cs="Arial"/>
                          <w:sz w:val="21"/>
                          <w:szCs w:val="21"/>
                        </w:rPr>
                      </w:pPr>
                      <w:r>
                        <w:t xml:space="preserve">Figure </w:t>
                      </w:r>
                      <w:r w:rsidR="00447985">
                        <w:fldChar w:fldCharType="begin"/>
                      </w:r>
                      <w:r w:rsidR="00447985">
                        <w:instrText xml:space="preserve"> SEQ Figure \* </w:instrText>
                      </w:r>
                      <w:r w:rsidR="00447985">
                        <w:instrText xml:space="preserve">ARABIC </w:instrText>
                      </w:r>
                      <w:r w:rsidR="00447985">
                        <w:fldChar w:fldCharType="separate"/>
                      </w:r>
                      <w:r>
                        <w:rPr>
                          <w:noProof/>
                        </w:rPr>
                        <w:t>1</w:t>
                      </w:r>
                      <w:r w:rsidR="00447985">
                        <w:rPr>
                          <w:noProof/>
                        </w:rPr>
                        <w:fldChar w:fldCharType="end"/>
                      </w:r>
                      <w:r>
                        <w:t>: An analyst getting ready to make a Pareto Chart.</w:t>
                      </w:r>
                    </w:p>
                  </w:txbxContent>
                </v:textbox>
                <w10:wrap type="square"/>
              </v:shape>
            </w:pict>
          </mc:Fallback>
        </mc:AlternateContent>
      </w:r>
      <w:r w:rsidR="00A95321">
        <w:rPr>
          <w:noProof/>
        </w:rPr>
        <w:drawing>
          <wp:anchor distT="0" distB="0" distL="114300" distR="114300" simplePos="0" relativeHeight="251659264" behindDoc="0" locked="0" layoutInCell="1" allowOverlap="1" wp14:anchorId="43426642" wp14:editId="136F2620">
            <wp:simplePos x="0" y="0"/>
            <wp:positionH relativeFrom="column">
              <wp:posOffset>3780790</wp:posOffset>
            </wp:positionH>
            <wp:positionV relativeFrom="paragraph">
              <wp:posOffset>-838835</wp:posOffset>
            </wp:positionV>
            <wp:extent cx="2619375" cy="3492500"/>
            <wp:effectExtent l="0" t="0" r="9525" b="0"/>
            <wp:wrapSquare wrapText="bothSides"/>
            <wp:docPr id="28" name="Picture 2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375" cy="349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5321">
        <w:rPr>
          <w:rFonts w:ascii="Arial" w:hAnsi="Arial" w:cs="Arial"/>
          <w:sz w:val="21"/>
          <w:szCs w:val="21"/>
        </w:rPr>
        <w:t xml:space="preserve">by the seven weapons of Japanese warrior monk </w:t>
      </w:r>
      <w:proofErr w:type="spellStart"/>
      <w:r w:rsidR="00A95321">
        <w:rPr>
          <w:rFonts w:ascii="Arial" w:hAnsi="Arial" w:cs="Arial"/>
          <w:sz w:val="21"/>
          <w:szCs w:val="21"/>
        </w:rPr>
        <w:t>Benkei</w:t>
      </w:r>
      <w:proofErr w:type="spellEnd"/>
      <w:r w:rsidR="00A95321">
        <w:rPr>
          <w:rFonts w:ascii="Arial" w:hAnsi="Arial" w:cs="Arial"/>
          <w:sz w:val="21"/>
          <w:szCs w:val="21"/>
        </w:rPr>
        <w:t>.</w:t>
      </w:r>
      <w:r w:rsidR="00A95321" w:rsidRPr="00A95321">
        <w:t xml:space="preserve"> </w:t>
      </w:r>
    </w:p>
    <w:sectPr w:rsidR="001D6A1B" w:rsidRPr="00775147" w:rsidSect="005D161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01A5F" w14:textId="77777777" w:rsidR="00132937" w:rsidRDefault="00132937" w:rsidP="00132937">
      <w:pPr>
        <w:spacing w:after="0" w:line="240" w:lineRule="auto"/>
      </w:pPr>
      <w:r>
        <w:separator/>
      </w:r>
    </w:p>
  </w:endnote>
  <w:endnote w:type="continuationSeparator" w:id="0">
    <w:p w14:paraId="0A56BFA0" w14:textId="77777777" w:rsidR="00132937" w:rsidRDefault="00132937" w:rsidP="0013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007C2" w14:textId="77777777" w:rsidR="00FB527E" w:rsidRDefault="00FB527E" w:rsidP="00C03ADE">
    <w:pPr>
      <w:pStyle w:val="Footer"/>
      <w:jc w:val="right"/>
    </w:pPr>
    <w:r>
      <w:t>Last Updated</w:t>
    </w:r>
  </w:p>
  <w:p w14:paraId="42094E71" w14:textId="7A130D81" w:rsidR="00447985" w:rsidRDefault="00447985" w:rsidP="00447985">
    <w:pPr>
      <w:pStyle w:val="Footer"/>
      <w:jc w:val="right"/>
    </w:pPr>
    <w:r>
      <w:t>1/7/2020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3FE03" w14:textId="77777777" w:rsidR="00132937" w:rsidRDefault="00132937" w:rsidP="00132937">
      <w:pPr>
        <w:spacing w:after="0" w:line="240" w:lineRule="auto"/>
      </w:pPr>
      <w:r>
        <w:separator/>
      </w:r>
    </w:p>
  </w:footnote>
  <w:footnote w:type="continuationSeparator" w:id="0">
    <w:p w14:paraId="3D965548" w14:textId="77777777" w:rsidR="00132937" w:rsidRDefault="00132937" w:rsidP="0013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C44AE" w14:textId="454464A9" w:rsidR="00D37A81" w:rsidRDefault="008E17A7" w:rsidP="00D37A81">
    <w:pPr>
      <w:pStyle w:val="Header"/>
      <w:rPr>
        <w:b/>
        <w:sz w:val="72"/>
      </w:rPr>
    </w:pPr>
    <w:r w:rsidRPr="005A3BC6">
      <w:rPr>
        <w:noProof/>
      </w:rPr>
      <mc:AlternateContent>
        <mc:Choice Requires="wps">
          <w:drawing>
            <wp:anchor distT="0" distB="0" distL="114300" distR="114300" simplePos="0" relativeHeight="251656192" behindDoc="0" locked="0" layoutInCell="1" allowOverlap="1" wp14:anchorId="21103260" wp14:editId="056945E6">
              <wp:simplePos x="0" y="0"/>
              <wp:positionH relativeFrom="column">
                <wp:posOffset>-556260</wp:posOffset>
              </wp:positionH>
              <wp:positionV relativeFrom="paragraph">
                <wp:posOffset>91440</wp:posOffset>
              </wp:positionV>
              <wp:extent cx="1463040" cy="4114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11480"/>
                      </a:xfrm>
                      <a:prstGeom prst="rect">
                        <a:avLst/>
                      </a:prstGeom>
                      <a:solidFill>
                        <a:srgbClr val="FFFFFF"/>
                      </a:solidFill>
                      <a:ln w="9525">
                        <a:noFill/>
                        <a:miter lim="800000"/>
                        <a:headEnd/>
                        <a:tailEnd/>
                      </a:ln>
                    </wps:spPr>
                    <wps:txbx>
                      <w:txbxContent>
                        <w:p w14:paraId="7291FB51" w14:textId="77777777" w:rsidR="005A3BC6" w:rsidRPr="005A3BC6" w:rsidRDefault="008E17A7" w:rsidP="005A3BC6">
                          <w:pPr>
                            <w:ind w:left="0"/>
                          </w:pPr>
                          <w:r w:rsidRPr="005A3BC6">
                            <w:t>City Performance</w:t>
                          </w:r>
                          <w:r w:rsidRPr="005A3BC6">
                            <w:br/>
                          </w:r>
                          <w:r w:rsidRPr="005A3BC6">
                            <w:rPr>
                              <w:b/>
                            </w:rPr>
                            <w:t>Lean Toolkit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03260" id="_x0000_t202" coordsize="21600,21600" o:spt="202" path="m,l,21600r21600,l21600,xe">
              <v:stroke joinstyle="miter"/>
              <v:path gradientshapeok="t" o:connecttype="rect"/>
            </v:shapetype>
            <v:shape id="Text Box 2" o:spid="_x0000_s1027" type="#_x0000_t202" style="position:absolute;left:0;text-align:left;margin-left:-43.8pt;margin-top:7.2pt;width:115.2pt;height:3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" stroked="f">
              <v:textbox>
                <w:txbxContent>
                  <w:p w14:paraId="7291FB51" w14:textId="77777777" w:rsidR="005A3BC6" w:rsidRPr="005A3BC6" w:rsidRDefault="008E17A7" w:rsidP="005A3BC6">
                    <w:pPr>
                      <w:ind w:left="0"/>
                    </w:pPr>
                    <w:r w:rsidRPr="005A3BC6">
                      <w:t>City Performance</w:t>
                    </w:r>
                    <w:r w:rsidRPr="005A3BC6">
                      <w:br/>
                    </w:r>
                    <w:r w:rsidRPr="005A3BC6">
                      <w:rPr>
                        <w:b/>
                      </w:rPr>
                      <w:t>Lean Toolkit</w:t>
                    </w:r>
                  </w:p>
                </w:txbxContent>
              </v:textbox>
            </v:shape>
          </w:pict>
        </mc:Fallback>
      </mc:AlternateContent>
    </w:r>
    <w:r w:rsidRPr="005A3BC6">
      <w:ptab w:relativeTo="margin" w:alignment="right" w:leader="none"/>
    </w:r>
    <w:r w:rsidR="008A2988">
      <w:rPr>
        <w:b/>
        <w:sz w:val="72"/>
      </w:rPr>
      <w:t>Pareto Chart</w:t>
    </w:r>
  </w:p>
  <w:p w14:paraId="15A37778" w14:textId="77777777" w:rsidR="005A3BC6" w:rsidRPr="00D37A81" w:rsidRDefault="008E17A7" w:rsidP="00D37A81">
    <w:pPr>
      <w:pStyle w:val="Header"/>
      <w:ind w:left="0"/>
      <w:rPr>
        <w:b/>
        <w:sz w:val="6"/>
        <w:szCs w:val="6"/>
      </w:rPr>
    </w:pPr>
    <w:r w:rsidRPr="00D37A81">
      <w:rPr>
        <w:noProof/>
        <w:sz w:val="6"/>
        <w:szCs w:val="6"/>
      </w:rPr>
      <mc:AlternateContent>
        <mc:Choice Requires="wps">
          <w:drawing>
            <wp:anchor distT="0" distB="0" distL="114300" distR="114300" simplePos="0" relativeHeight="251659264" behindDoc="0" locked="0" layoutInCell="1" allowOverlap="1" wp14:anchorId="32AB44CC" wp14:editId="6F7B2172">
              <wp:simplePos x="0" y="0"/>
              <wp:positionH relativeFrom="column">
                <wp:posOffset>-457200</wp:posOffset>
              </wp:positionH>
              <wp:positionV relativeFrom="paragraph">
                <wp:posOffset>30480</wp:posOffset>
              </wp:positionV>
              <wp:extent cx="679704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679704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49F1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2.4pt" to="499.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" strokecolor="black [3213]"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E6B"/>
    <w:multiLevelType w:val="hybridMultilevel"/>
    <w:tmpl w:val="AAC4B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728F"/>
    <w:multiLevelType w:val="hybridMultilevel"/>
    <w:tmpl w:val="46824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703B2"/>
    <w:multiLevelType w:val="hybridMultilevel"/>
    <w:tmpl w:val="86CCC88E"/>
    <w:lvl w:ilvl="0" w:tplc="17D6D5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74C6B"/>
    <w:multiLevelType w:val="hybridMultilevel"/>
    <w:tmpl w:val="CE08A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D32CFE"/>
    <w:multiLevelType w:val="hybridMultilevel"/>
    <w:tmpl w:val="6E3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F22B3"/>
    <w:multiLevelType w:val="hybridMultilevel"/>
    <w:tmpl w:val="A810FEAA"/>
    <w:lvl w:ilvl="0" w:tplc="17D6D5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DB2027"/>
    <w:multiLevelType w:val="hybridMultilevel"/>
    <w:tmpl w:val="554463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E025A"/>
    <w:multiLevelType w:val="hybridMultilevel"/>
    <w:tmpl w:val="BC4052BA"/>
    <w:lvl w:ilvl="0" w:tplc="3B20BB34">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FC7848"/>
    <w:multiLevelType w:val="hybridMultilevel"/>
    <w:tmpl w:val="830A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E761E"/>
    <w:multiLevelType w:val="hybridMultilevel"/>
    <w:tmpl w:val="D9D8B42C"/>
    <w:lvl w:ilvl="0" w:tplc="B2981F96">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1"/>
  </w:num>
  <w:num w:numId="4">
    <w:abstractNumId w:val="0"/>
  </w:num>
  <w:num w:numId="5">
    <w:abstractNumId w:val="6"/>
  </w:num>
  <w:num w:numId="6">
    <w:abstractNumId w:val="9"/>
  </w:num>
  <w:num w:numId="7">
    <w:abstractNumId w:val="2"/>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937"/>
    <w:rsid w:val="0000798D"/>
    <w:rsid w:val="00013239"/>
    <w:rsid w:val="0004762C"/>
    <w:rsid w:val="00085459"/>
    <w:rsid w:val="0013189D"/>
    <w:rsid w:val="00132937"/>
    <w:rsid w:val="001D2FB8"/>
    <w:rsid w:val="001D6A1B"/>
    <w:rsid w:val="001E5058"/>
    <w:rsid w:val="001F352F"/>
    <w:rsid w:val="00207226"/>
    <w:rsid w:val="0021428A"/>
    <w:rsid w:val="00236B80"/>
    <w:rsid w:val="002B1DFB"/>
    <w:rsid w:val="002D1111"/>
    <w:rsid w:val="002D11D5"/>
    <w:rsid w:val="002F19F6"/>
    <w:rsid w:val="002F746A"/>
    <w:rsid w:val="003170F9"/>
    <w:rsid w:val="00326FEA"/>
    <w:rsid w:val="00344712"/>
    <w:rsid w:val="00364663"/>
    <w:rsid w:val="00390A02"/>
    <w:rsid w:val="00392BC0"/>
    <w:rsid w:val="003A1D02"/>
    <w:rsid w:val="003C30C8"/>
    <w:rsid w:val="003C6D38"/>
    <w:rsid w:val="003D4FE2"/>
    <w:rsid w:val="00422F72"/>
    <w:rsid w:val="00425E91"/>
    <w:rsid w:val="00436587"/>
    <w:rsid w:val="00447985"/>
    <w:rsid w:val="00485017"/>
    <w:rsid w:val="004D4B23"/>
    <w:rsid w:val="004F4BD4"/>
    <w:rsid w:val="00507C43"/>
    <w:rsid w:val="00521980"/>
    <w:rsid w:val="005551C3"/>
    <w:rsid w:val="00574C4C"/>
    <w:rsid w:val="00590373"/>
    <w:rsid w:val="005A3DD4"/>
    <w:rsid w:val="005C2A8C"/>
    <w:rsid w:val="005D1611"/>
    <w:rsid w:val="005D7A69"/>
    <w:rsid w:val="005E510F"/>
    <w:rsid w:val="006111A1"/>
    <w:rsid w:val="00630700"/>
    <w:rsid w:val="006371F4"/>
    <w:rsid w:val="0068072B"/>
    <w:rsid w:val="00756CC2"/>
    <w:rsid w:val="00757719"/>
    <w:rsid w:val="00775147"/>
    <w:rsid w:val="00795BD7"/>
    <w:rsid w:val="007A1B0C"/>
    <w:rsid w:val="007C3754"/>
    <w:rsid w:val="00830DD8"/>
    <w:rsid w:val="008522E8"/>
    <w:rsid w:val="00857CA8"/>
    <w:rsid w:val="00886F58"/>
    <w:rsid w:val="008A2988"/>
    <w:rsid w:val="008A6AF3"/>
    <w:rsid w:val="008B0D09"/>
    <w:rsid w:val="008C1D3C"/>
    <w:rsid w:val="008E17A7"/>
    <w:rsid w:val="008F3AE8"/>
    <w:rsid w:val="009059D6"/>
    <w:rsid w:val="009161A5"/>
    <w:rsid w:val="009201BF"/>
    <w:rsid w:val="00934450"/>
    <w:rsid w:val="00944AB5"/>
    <w:rsid w:val="009B234D"/>
    <w:rsid w:val="009C76B9"/>
    <w:rsid w:val="00A10E4D"/>
    <w:rsid w:val="00A15FCE"/>
    <w:rsid w:val="00A26746"/>
    <w:rsid w:val="00A36BD8"/>
    <w:rsid w:val="00A50A58"/>
    <w:rsid w:val="00A5685F"/>
    <w:rsid w:val="00A76868"/>
    <w:rsid w:val="00A95321"/>
    <w:rsid w:val="00B328B8"/>
    <w:rsid w:val="00B6537B"/>
    <w:rsid w:val="00B703CC"/>
    <w:rsid w:val="00BA39B1"/>
    <w:rsid w:val="00BB2511"/>
    <w:rsid w:val="00BD4847"/>
    <w:rsid w:val="00BE475E"/>
    <w:rsid w:val="00C03ADE"/>
    <w:rsid w:val="00C15B4B"/>
    <w:rsid w:val="00C379E0"/>
    <w:rsid w:val="00C517F0"/>
    <w:rsid w:val="00C51958"/>
    <w:rsid w:val="00C77440"/>
    <w:rsid w:val="00C81CF8"/>
    <w:rsid w:val="00C95793"/>
    <w:rsid w:val="00CA1B02"/>
    <w:rsid w:val="00D07CD0"/>
    <w:rsid w:val="00D12663"/>
    <w:rsid w:val="00D17CB0"/>
    <w:rsid w:val="00DA2644"/>
    <w:rsid w:val="00DD31FF"/>
    <w:rsid w:val="00DE7C82"/>
    <w:rsid w:val="00E302B0"/>
    <w:rsid w:val="00E46DD4"/>
    <w:rsid w:val="00E54225"/>
    <w:rsid w:val="00F008C9"/>
    <w:rsid w:val="00F04468"/>
    <w:rsid w:val="00F22215"/>
    <w:rsid w:val="00F347F2"/>
    <w:rsid w:val="00FA5369"/>
    <w:rsid w:val="00FA5CF9"/>
    <w:rsid w:val="00FA5D02"/>
    <w:rsid w:val="00FB527E"/>
    <w:rsid w:val="00FC1974"/>
    <w:rsid w:val="00FC61BF"/>
    <w:rsid w:val="00FE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5906"/>
  <w15:chartTrackingRefBased/>
  <w15:docId w15:val="{67645434-7FE5-4A78-A9BC-96B46090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937"/>
    <w:pPr>
      <w:ind w:left="360"/>
    </w:pPr>
    <w:rPr>
      <w:rFonts w:ascii="Helvetica" w:hAnsi="Helvetica"/>
      <w:sz w:val="20"/>
    </w:rPr>
  </w:style>
  <w:style w:type="paragraph" w:styleId="Heading1">
    <w:name w:val="heading 1"/>
    <w:basedOn w:val="Normal"/>
    <w:next w:val="Normal"/>
    <w:link w:val="Heading1Char"/>
    <w:uiPriority w:val="9"/>
    <w:qFormat/>
    <w:rsid w:val="00132937"/>
    <w:pPr>
      <w:keepNext/>
      <w:keepLines/>
      <w:spacing w:before="240" w:after="0"/>
      <w:ind w:left="0"/>
      <w:contextualSpacing/>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937"/>
    <w:rPr>
      <w:rFonts w:ascii="Helvetica" w:eastAsiaTheme="majorEastAsia" w:hAnsi="Helvetica" w:cstheme="majorBidi"/>
      <w:b/>
      <w:bCs/>
      <w:sz w:val="28"/>
      <w:szCs w:val="28"/>
    </w:rPr>
  </w:style>
  <w:style w:type="paragraph" w:styleId="Header">
    <w:name w:val="header"/>
    <w:basedOn w:val="Normal"/>
    <w:link w:val="HeaderChar"/>
    <w:uiPriority w:val="99"/>
    <w:unhideWhenUsed/>
    <w:rsid w:val="0013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937"/>
    <w:rPr>
      <w:rFonts w:ascii="Helvetica" w:hAnsi="Helvetica"/>
      <w:sz w:val="20"/>
    </w:rPr>
  </w:style>
  <w:style w:type="paragraph" w:styleId="ListParagraph">
    <w:name w:val="List Paragraph"/>
    <w:basedOn w:val="Normal"/>
    <w:link w:val="ListParagraphChar"/>
    <w:uiPriority w:val="34"/>
    <w:qFormat/>
    <w:rsid w:val="00132937"/>
    <w:pPr>
      <w:ind w:left="720"/>
      <w:contextualSpacing/>
    </w:pPr>
  </w:style>
  <w:style w:type="paragraph" w:customStyle="1" w:styleId="Bullet1">
    <w:name w:val="Bullet 1"/>
    <w:basedOn w:val="ListParagraph"/>
    <w:link w:val="Bullet1Char"/>
    <w:qFormat/>
    <w:rsid w:val="00132937"/>
    <w:pPr>
      <w:numPr>
        <w:numId w:val="1"/>
      </w:numPr>
      <w:ind w:hanging="180"/>
    </w:pPr>
  </w:style>
  <w:style w:type="character" w:customStyle="1" w:styleId="ListParagraphChar">
    <w:name w:val="List Paragraph Char"/>
    <w:basedOn w:val="DefaultParagraphFont"/>
    <w:link w:val="ListParagraph"/>
    <w:uiPriority w:val="34"/>
    <w:rsid w:val="00132937"/>
    <w:rPr>
      <w:rFonts w:ascii="Helvetica" w:hAnsi="Helvetica"/>
      <w:sz w:val="20"/>
    </w:rPr>
  </w:style>
  <w:style w:type="character" w:customStyle="1" w:styleId="Bullet1Char">
    <w:name w:val="Bullet 1 Char"/>
    <w:basedOn w:val="ListParagraphChar"/>
    <w:link w:val="Bullet1"/>
    <w:rsid w:val="00132937"/>
    <w:rPr>
      <w:rFonts w:ascii="Helvetica" w:hAnsi="Helvetica"/>
      <w:sz w:val="20"/>
    </w:rPr>
  </w:style>
  <w:style w:type="paragraph" w:styleId="NoSpacing">
    <w:name w:val="No Spacing"/>
    <w:uiPriority w:val="1"/>
    <w:qFormat/>
    <w:rsid w:val="00132937"/>
    <w:pPr>
      <w:spacing w:after="0" w:line="240" w:lineRule="auto"/>
      <w:ind w:left="360"/>
    </w:pPr>
    <w:rPr>
      <w:rFonts w:ascii="Helvetica" w:hAnsi="Helvetica"/>
      <w:sz w:val="20"/>
    </w:rPr>
  </w:style>
  <w:style w:type="paragraph" w:styleId="Footer">
    <w:name w:val="footer"/>
    <w:basedOn w:val="Normal"/>
    <w:link w:val="FooterChar"/>
    <w:uiPriority w:val="99"/>
    <w:unhideWhenUsed/>
    <w:rsid w:val="0013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937"/>
    <w:rPr>
      <w:rFonts w:ascii="Helvetica" w:hAnsi="Helvetica"/>
      <w:sz w:val="20"/>
    </w:rPr>
  </w:style>
  <w:style w:type="paragraph" w:styleId="BalloonText">
    <w:name w:val="Balloon Text"/>
    <w:basedOn w:val="Normal"/>
    <w:link w:val="BalloonTextChar"/>
    <w:uiPriority w:val="99"/>
    <w:semiHidden/>
    <w:unhideWhenUsed/>
    <w:rsid w:val="00FE0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A6C"/>
    <w:rPr>
      <w:rFonts w:ascii="Segoe UI" w:hAnsi="Segoe UI" w:cs="Segoe UI"/>
      <w:sz w:val="18"/>
      <w:szCs w:val="18"/>
    </w:rPr>
  </w:style>
  <w:style w:type="character" w:styleId="CommentReference">
    <w:name w:val="annotation reference"/>
    <w:basedOn w:val="DefaultParagraphFont"/>
    <w:uiPriority w:val="99"/>
    <w:semiHidden/>
    <w:unhideWhenUsed/>
    <w:rsid w:val="005A3DD4"/>
    <w:rPr>
      <w:sz w:val="16"/>
      <w:szCs w:val="16"/>
    </w:rPr>
  </w:style>
  <w:style w:type="paragraph" w:styleId="CommentText">
    <w:name w:val="annotation text"/>
    <w:basedOn w:val="Normal"/>
    <w:link w:val="CommentTextChar"/>
    <w:uiPriority w:val="99"/>
    <w:semiHidden/>
    <w:unhideWhenUsed/>
    <w:rsid w:val="005A3DD4"/>
    <w:pPr>
      <w:spacing w:line="240" w:lineRule="auto"/>
    </w:pPr>
    <w:rPr>
      <w:szCs w:val="20"/>
    </w:rPr>
  </w:style>
  <w:style w:type="character" w:customStyle="1" w:styleId="CommentTextChar">
    <w:name w:val="Comment Text Char"/>
    <w:basedOn w:val="DefaultParagraphFont"/>
    <w:link w:val="CommentText"/>
    <w:uiPriority w:val="99"/>
    <w:semiHidden/>
    <w:rsid w:val="005A3DD4"/>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5A3DD4"/>
    <w:rPr>
      <w:b/>
      <w:bCs/>
    </w:rPr>
  </w:style>
  <w:style w:type="character" w:customStyle="1" w:styleId="CommentSubjectChar">
    <w:name w:val="Comment Subject Char"/>
    <w:basedOn w:val="CommentTextChar"/>
    <w:link w:val="CommentSubject"/>
    <w:uiPriority w:val="99"/>
    <w:semiHidden/>
    <w:rsid w:val="005A3DD4"/>
    <w:rPr>
      <w:rFonts w:ascii="Helvetica" w:hAnsi="Helvetica"/>
      <w:b/>
      <w:bCs/>
      <w:sz w:val="20"/>
      <w:szCs w:val="20"/>
    </w:rPr>
  </w:style>
  <w:style w:type="paragraph" w:styleId="FootnoteText">
    <w:name w:val="footnote text"/>
    <w:basedOn w:val="Normal"/>
    <w:link w:val="FootnoteTextChar"/>
    <w:uiPriority w:val="99"/>
    <w:semiHidden/>
    <w:unhideWhenUsed/>
    <w:rsid w:val="00085459"/>
    <w:pPr>
      <w:spacing w:after="0" w:line="240" w:lineRule="auto"/>
    </w:pPr>
    <w:rPr>
      <w:szCs w:val="20"/>
    </w:rPr>
  </w:style>
  <w:style w:type="character" w:customStyle="1" w:styleId="FootnoteTextChar">
    <w:name w:val="Footnote Text Char"/>
    <w:basedOn w:val="DefaultParagraphFont"/>
    <w:link w:val="FootnoteText"/>
    <w:uiPriority w:val="99"/>
    <w:semiHidden/>
    <w:rsid w:val="00085459"/>
    <w:rPr>
      <w:rFonts w:ascii="Helvetica" w:hAnsi="Helvetica"/>
      <w:sz w:val="20"/>
      <w:szCs w:val="20"/>
    </w:rPr>
  </w:style>
  <w:style w:type="character" w:styleId="FootnoteReference">
    <w:name w:val="footnote reference"/>
    <w:basedOn w:val="DefaultParagraphFont"/>
    <w:uiPriority w:val="99"/>
    <w:semiHidden/>
    <w:unhideWhenUsed/>
    <w:rsid w:val="00085459"/>
    <w:rPr>
      <w:vertAlign w:val="superscript"/>
    </w:rPr>
  </w:style>
  <w:style w:type="paragraph" w:styleId="Caption">
    <w:name w:val="caption"/>
    <w:basedOn w:val="Normal"/>
    <w:next w:val="Normal"/>
    <w:uiPriority w:val="35"/>
    <w:unhideWhenUsed/>
    <w:qFormat/>
    <w:rsid w:val="00A95321"/>
    <w:pPr>
      <w:spacing w:line="240" w:lineRule="auto"/>
    </w:pPr>
    <w:rPr>
      <w:i/>
      <w:iCs/>
      <w:color w:val="1F497D" w:themeColor="text2"/>
      <w:sz w:val="18"/>
      <w:szCs w:val="18"/>
    </w:rPr>
  </w:style>
  <w:style w:type="character" w:styleId="Hyperlink">
    <w:name w:val="Hyperlink"/>
    <w:basedOn w:val="DefaultParagraphFont"/>
    <w:uiPriority w:val="99"/>
    <w:unhideWhenUsed/>
    <w:rsid w:val="00447985"/>
    <w:rPr>
      <w:color w:val="0000FF" w:themeColor="hyperlink"/>
      <w:u w:val="single"/>
    </w:rPr>
  </w:style>
  <w:style w:type="character" w:styleId="UnresolvedMention">
    <w:name w:val="Unresolved Mention"/>
    <w:basedOn w:val="DefaultParagraphFont"/>
    <w:uiPriority w:val="99"/>
    <w:semiHidden/>
    <w:unhideWhenUsed/>
    <w:rsid w:val="00447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typerformanceleanprogram.weebly.com/uploads/1/4/0/3/14037181/pareto_chart_template.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cityperformanceleanprogram.weebly.com/uploads/1/4/0/3/14037181/tally_sheet_reference_guide_and_template.pdf"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ad.sfgov.org\con-resources\CSADiv\CSA\City%20Performance\CP%20Projects\Rec%20&amp;%20Park\SMY%20Lean%20Partnership\07%20Work%20Order%20RIE\Data\Tally%20Sheets%2002.06.18%20Master%20Shee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Top</a:t>
            </a:r>
            <a:r>
              <a:rPr lang="en-US" baseline="0"/>
              <a:t> Reasons Work Orders are Incomplete or Inaccurate, By Shop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'Top Reasons Analysis'!$B$18</c:f>
              <c:strCache>
                <c:ptCount val="1"/>
                <c:pt idx="0">
                  <c:v>Admin</c:v>
                </c:pt>
              </c:strCache>
            </c:strRef>
          </c:tx>
          <c:spPr>
            <a:solidFill>
              <a:schemeClr val="accent1"/>
            </a:solidFill>
            <a:ln>
              <a:noFill/>
            </a:ln>
            <a:effectLst/>
          </c:spPr>
          <c:invertIfNegative val="0"/>
          <c:cat>
            <c:strRef>
              <c:f>'Top Reasons Analysis'!$A$19:$A$33</c:f>
              <c:strCache>
                <c:ptCount val="15"/>
                <c:pt idx="0">
                  <c:v>Location Unclear</c:v>
                </c:pt>
                <c:pt idx="1">
                  <c:v>Type of Material Unclear</c:v>
                </c:pt>
                <c:pt idx="2">
                  <c:v>Project Size Unclear</c:v>
                </c:pt>
                <c:pt idx="3">
                  <c:v>What is wrong with structure?</c:v>
                </c:pt>
                <c:pt idx="4">
                  <c:v>SMY Cannot Access Area/Not SMY Responsibility</c:v>
                </c:pt>
                <c:pt idx="5">
                  <c:v>Routed to Incorrect Shop</c:v>
                </c:pt>
                <c:pt idx="6">
                  <c:v>Design Work</c:v>
                </c:pt>
                <c:pt idx="7">
                  <c:v>Duplicate?</c:v>
                </c:pt>
                <c:pt idx="8">
                  <c:v>Assigned Wrong Task</c:v>
                </c:pt>
                <c:pt idx="9">
                  <c:v>Requests that don't have to do with vandalism in a vandalism request</c:v>
                </c:pt>
                <c:pt idx="10">
                  <c:v>Rejected due to lack of picture</c:v>
                </c:pt>
                <c:pt idx="11">
                  <c:v>Acronym use</c:v>
                </c:pt>
                <c:pt idx="12">
                  <c:v>Specific Timeline/Due Date</c:v>
                </c:pt>
                <c:pt idx="13">
                  <c:v>Incorrect Truck Type</c:v>
                </c:pt>
                <c:pt idx="14">
                  <c:v>Deferred Maintenance</c:v>
                </c:pt>
              </c:strCache>
            </c:strRef>
          </c:cat>
          <c:val>
            <c:numRef>
              <c:f>'Top Reasons Analysis'!$B$19:$B$33</c:f>
              <c:numCache>
                <c:formatCode>General</c:formatCode>
                <c:ptCount val="15"/>
                <c:pt idx="0">
                  <c:v>1</c:v>
                </c:pt>
                <c:pt idx="1">
                  <c:v>2</c:v>
                </c:pt>
                <c:pt idx="2">
                  <c:v>0</c:v>
                </c:pt>
                <c:pt idx="3">
                  <c:v>0</c:v>
                </c:pt>
                <c:pt idx="4">
                  <c:v>0</c:v>
                </c:pt>
                <c:pt idx="5">
                  <c:v>0</c:v>
                </c:pt>
                <c:pt idx="6">
                  <c:v>0</c:v>
                </c:pt>
                <c:pt idx="7">
                  <c:v>0</c:v>
                </c:pt>
                <c:pt idx="8">
                  <c:v>0</c:v>
                </c:pt>
                <c:pt idx="9">
                  <c:v>0</c:v>
                </c:pt>
                <c:pt idx="10">
                  <c:v>1</c:v>
                </c:pt>
                <c:pt idx="11">
                  <c:v>0</c:v>
                </c:pt>
                <c:pt idx="12">
                  <c:v>0</c:v>
                </c:pt>
                <c:pt idx="13">
                  <c:v>0</c:v>
                </c:pt>
                <c:pt idx="14">
                  <c:v>0</c:v>
                </c:pt>
              </c:numCache>
            </c:numRef>
          </c:val>
          <c:extLst>
            <c:ext xmlns:c16="http://schemas.microsoft.com/office/drawing/2014/chart" uri="{C3380CC4-5D6E-409C-BE32-E72D297353CC}">
              <c16:uniqueId val="{00000000-5201-4A9C-8D64-B04D4A29D38F}"/>
            </c:ext>
          </c:extLst>
        </c:ser>
        <c:ser>
          <c:idx val="1"/>
          <c:order val="1"/>
          <c:tx>
            <c:strRef>
              <c:f>'Top Reasons Analysis'!$C$18</c:f>
              <c:strCache>
                <c:ptCount val="1"/>
                <c:pt idx="0">
                  <c:v>Carpentry</c:v>
                </c:pt>
              </c:strCache>
            </c:strRef>
          </c:tx>
          <c:spPr>
            <a:solidFill>
              <a:schemeClr val="accent2"/>
            </a:solidFill>
            <a:ln>
              <a:noFill/>
            </a:ln>
            <a:effectLst/>
          </c:spPr>
          <c:invertIfNegative val="0"/>
          <c:cat>
            <c:strRef>
              <c:f>'Top Reasons Analysis'!$A$19:$A$33</c:f>
              <c:strCache>
                <c:ptCount val="15"/>
                <c:pt idx="0">
                  <c:v>Location Unclear</c:v>
                </c:pt>
                <c:pt idx="1">
                  <c:v>Type of Material Unclear</c:v>
                </c:pt>
                <c:pt idx="2">
                  <c:v>Project Size Unclear</c:v>
                </c:pt>
                <c:pt idx="3">
                  <c:v>What is wrong with structure?</c:v>
                </c:pt>
                <c:pt idx="4">
                  <c:v>SMY Cannot Access Area/Not SMY Responsibility</c:v>
                </c:pt>
                <c:pt idx="5">
                  <c:v>Routed to Incorrect Shop</c:v>
                </c:pt>
                <c:pt idx="6">
                  <c:v>Design Work</c:v>
                </c:pt>
                <c:pt idx="7">
                  <c:v>Duplicate?</c:v>
                </c:pt>
                <c:pt idx="8">
                  <c:v>Assigned Wrong Task</c:v>
                </c:pt>
                <c:pt idx="9">
                  <c:v>Requests that don't have to do with vandalism in a vandalism request</c:v>
                </c:pt>
                <c:pt idx="10">
                  <c:v>Rejected due to lack of picture</c:v>
                </c:pt>
                <c:pt idx="11">
                  <c:v>Acronym use</c:v>
                </c:pt>
                <c:pt idx="12">
                  <c:v>Specific Timeline/Due Date</c:v>
                </c:pt>
                <c:pt idx="13">
                  <c:v>Incorrect Truck Type</c:v>
                </c:pt>
                <c:pt idx="14">
                  <c:v>Deferred Maintenance</c:v>
                </c:pt>
              </c:strCache>
            </c:strRef>
          </c:cat>
          <c:val>
            <c:numRef>
              <c:f>'Top Reasons Analysis'!$C$19:$C$33</c:f>
              <c:numCache>
                <c:formatCode>General</c:formatCode>
                <c:ptCount val="15"/>
                <c:pt idx="0">
                  <c:v>1</c:v>
                </c:pt>
                <c:pt idx="1">
                  <c:v>11</c:v>
                </c:pt>
                <c:pt idx="2">
                  <c:v>8</c:v>
                </c:pt>
                <c:pt idx="3">
                  <c:v>1</c:v>
                </c:pt>
                <c:pt idx="4">
                  <c:v>0</c:v>
                </c:pt>
                <c:pt idx="5">
                  <c:v>1</c:v>
                </c:pt>
                <c:pt idx="6">
                  <c:v>3</c:v>
                </c:pt>
                <c:pt idx="7">
                  <c:v>1</c:v>
                </c:pt>
                <c:pt idx="8">
                  <c:v>1</c:v>
                </c:pt>
                <c:pt idx="9">
                  <c:v>0</c:v>
                </c:pt>
                <c:pt idx="10">
                  <c:v>0</c:v>
                </c:pt>
                <c:pt idx="11">
                  <c:v>0</c:v>
                </c:pt>
                <c:pt idx="12">
                  <c:v>0</c:v>
                </c:pt>
                <c:pt idx="13">
                  <c:v>0</c:v>
                </c:pt>
                <c:pt idx="14">
                  <c:v>0</c:v>
                </c:pt>
              </c:numCache>
            </c:numRef>
          </c:val>
          <c:extLst>
            <c:ext xmlns:c16="http://schemas.microsoft.com/office/drawing/2014/chart" uri="{C3380CC4-5D6E-409C-BE32-E72D297353CC}">
              <c16:uniqueId val="{00000001-5201-4A9C-8D64-B04D4A29D38F}"/>
            </c:ext>
          </c:extLst>
        </c:ser>
        <c:ser>
          <c:idx val="2"/>
          <c:order val="2"/>
          <c:tx>
            <c:strRef>
              <c:f>'Top Reasons Analysis'!$D$18</c:f>
              <c:strCache>
                <c:ptCount val="1"/>
                <c:pt idx="0">
                  <c:v>Electric</c:v>
                </c:pt>
              </c:strCache>
            </c:strRef>
          </c:tx>
          <c:spPr>
            <a:solidFill>
              <a:schemeClr val="accent3"/>
            </a:solidFill>
            <a:ln>
              <a:noFill/>
            </a:ln>
            <a:effectLst/>
          </c:spPr>
          <c:invertIfNegative val="0"/>
          <c:cat>
            <c:strRef>
              <c:f>'Top Reasons Analysis'!$A$19:$A$33</c:f>
              <c:strCache>
                <c:ptCount val="15"/>
                <c:pt idx="0">
                  <c:v>Location Unclear</c:v>
                </c:pt>
                <c:pt idx="1">
                  <c:v>Type of Material Unclear</c:v>
                </c:pt>
                <c:pt idx="2">
                  <c:v>Project Size Unclear</c:v>
                </c:pt>
                <c:pt idx="3">
                  <c:v>What is wrong with structure?</c:v>
                </c:pt>
                <c:pt idx="4">
                  <c:v>SMY Cannot Access Area/Not SMY Responsibility</c:v>
                </c:pt>
                <c:pt idx="5">
                  <c:v>Routed to Incorrect Shop</c:v>
                </c:pt>
                <c:pt idx="6">
                  <c:v>Design Work</c:v>
                </c:pt>
                <c:pt idx="7">
                  <c:v>Duplicate?</c:v>
                </c:pt>
                <c:pt idx="8">
                  <c:v>Assigned Wrong Task</c:v>
                </c:pt>
                <c:pt idx="9">
                  <c:v>Requests that don't have to do with vandalism in a vandalism request</c:v>
                </c:pt>
                <c:pt idx="10">
                  <c:v>Rejected due to lack of picture</c:v>
                </c:pt>
                <c:pt idx="11">
                  <c:v>Acronym use</c:v>
                </c:pt>
                <c:pt idx="12">
                  <c:v>Specific Timeline/Due Date</c:v>
                </c:pt>
                <c:pt idx="13">
                  <c:v>Incorrect Truck Type</c:v>
                </c:pt>
                <c:pt idx="14">
                  <c:v>Deferred Maintenance</c:v>
                </c:pt>
              </c:strCache>
            </c:strRef>
          </c:cat>
          <c:val>
            <c:numRef>
              <c:f>'Top Reasons Analysis'!$D$19:$D$33</c:f>
              <c:numCache>
                <c:formatCode>General</c:formatCode>
                <c:ptCount val="15"/>
                <c:pt idx="0">
                  <c:v>5</c:v>
                </c:pt>
                <c:pt idx="1">
                  <c:v>0</c:v>
                </c:pt>
                <c:pt idx="2">
                  <c:v>4</c:v>
                </c:pt>
                <c:pt idx="3">
                  <c:v>0</c:v>
                </c:pt>
                <c:pt idx="4">
                  <c:v>5</c:v>
                </c:pt>
                <c:pt idx="5">
                  <c:v>0</c:v>
                </c:pt>
                <c:pt idx="6">
                  <c:v>0</c:v>
                </c:pt>
                <c:pt idx="7">
                  <c:v>0</c:v>
                </c:pt>
                <c:pt idx="8">
                  <c:v>0</c:v>
                </c:pt>
                <c:pt idx="9">
                  <c:v>0</c:v>
                </c:pt>
                <c:pt idx="10">
                  <c:v>0</c:v>
                </c:pt>
                <c:pt idx="11">
                  <c:v>1</c:v>
                </c:pt>
                <c:pt idx="12">
                  <c:v>0</c:v>
                </c:pt>
                <c:pt idx="13">
                  <c:v>0</c:v>
                </c:pt>
                <c:pt idx="14">
                  <c:v>0</c:v>
                </c:pt>
              </c:numCache>
            </c:numRef>
          </c:val>
          <c:extLst>
            <c:ext xmlns:c16="http://schemas.microsoft.com/office/drawing/2014/chart" uri="{C3380CC4-5D6E-409C-BE32-E72D297353CC}">
              <c16:uniqueId val="{00000002-5201-4A9C-8D64-B04D4A29D38F}"/>
            </c:ext>
          </c:extLst>
        </c:ser>
        <c:ser>
          <c:idx val="3"/>
          <c:order val="3"/>
          <c:tx>
            <c:strRef>
              <c:f>'Top Reasons Analysis'!$E$18</c:f>
              <c:strCache>
                <c:ptCount val="1"/>
                <c:pt idx="0">
                  <c:v>HEO/Cement</c:v>
                </c:pt>
              </c:strCache>
            </c:strRef>
          </c:tx>
          <c:spPr>
            <a:solidFill>
              <a:schemeClr val="accent4"/>
            </a:solidFill>
            <a:ln>
              <a:noFill/>
            </a:ln>
            <a:effectLst/>
          </c:spPr>
          <c:invertIfNegative val="0"/>
          <c:cat>
            <c:strRef>
              <c:f>'Top Reasons Analysis'!$A$19:$A$33</c:f>
              <c:strCache>
                <c:ptCount val="15"/>
                <c:pt idx="0">
                  <c:v>Location Unclear</c:v>
                </c:pt>
                <c:pt idx="1">
                  <c:v>Type of Material Unclear</c:v>
                </c:pt>
                <c:pt idx="2">
                  <c:v>Project Size Unclear</c:v>
                </c:pt>
                <c:pt idx="3">
                  <c:v>What is wrong with structure?</c:v>
                </c:pt>
                <c:pt idx="4">
                  <c:v>SMY Cannot Access Area/Not SMY Responsibility</c:v>
                </c:pt>
                <c:pt idx="5">
                  <c:v>Routed to Incorrect Shop</c:v>
                </c:pt>
                <c:pt idx="6">
                  <c:v>Design Work</c:v>
                </c:pt>
                <c:pt idx="7">
                  <c:v>Duplicate?</c:v>
                </c:pt>
                <c:pt idx="8">
                  <c:v>Assigned Wrong Task</c:v>
                </c:pt>
                <c:pt idx="9">
                  <c:v>Requests that don't have to do with vandalism in a vandalism request</c:v>
                </c:pt>
                <c:pt idx="10">
                  <c:v>Rejected due to lack of picture</c:v>
                </c:pt>
                <c:pt idx="11">
                  <c:v>Acronym use</c:v>
                </c:pt>
                <c:pt idx="12">
                  <c:v>Specific Timeline/Due Date</c:v>
                </c:pt>
                <c:pt idx="13">
                  <c:v>Incorrect Truck Type</c:v>
                </c:pt>
                <c:pt idx="14">
                  <c:v>Deferred Maintenance</c:v>
                </c:pt>
              </c:strCache>
            </c:strRef>
          </c:cat>
          <c:val>
            <c:numRef>
              <c:f>'Top Reasons Analysis'!$E$19:$E$33</c:f>
              <c:numCache>
                <c:formatCode>General</c:formatCode>
                <c:ptCount val="15"/>
                <c:pt idx="0">
                  <c:v>2</c:v>
                </c:pt>
                <c:pt idx="1">
                  <c:v>5</c:v>
                </c:pt>
                <c:pt idx="2">
                  <c:v>4</c:v>
                </c:pt>
                <c:pt idx="3">
                  <c:v>1</c:v>
                </c:pt>
                <c:pt idx="4">
                  <c:v>0</c:v>
                </c:pt>
                <c:pt idx="5">
                  <c:v>3</c:v>
                </c:pt>
                <c:pt idx="6">
                  <c:v>0</c:v>
                </c:pt>
                <c:pt idx="7">
                  <c:v>0</c:v>
                </c:pt>
                <c:pt idx="8">
                  <c:v>2</c:v>
                </c:pt>
                <c:pt idx="9">
                  <c:v>0</c:v>
                </c:pt>
                <c:pt idx="10">
                  <c:v>0</c:v>
                </c:pt>
                <c:pt idx="11">
                  <c:v>0</c:v>
                </c:pt>
                <c:pt idx="12">
                  <c:v>1</c:v>
                </c:pt>
                <c:pt idx="13">
                  <c:v>1</c:v>
                </c:pt>
                <c:pt idx="14">
                  <c:v>1</c:v>
                </c:pt>
              </c:numCache>
            </c:numRef>
          </c:val>
          <c:extLst>
            <c:ext xmlns:c16="http://schemas.microsoft.com/office/drawing/2014/chart" uri="{C3380CC4-5D6E-409C-BE32-E72D297353CC}">
              <c16:uniqueId val="{00000003-5201-4A9C-8D64-B04D4A29D38F}"/>
            </c:ext>
          </c:extLst>
        </c:ser>
        <c:ser>
          <c:idx val="4"/>
          <c:order val="4"/>
          <c:tx>
            <c:strRef>
              <c:f>'Top Reasons Analysis'!$F$18</c:f>
              <c:strCache>
                <c:ptCount val="1"/>
                <c:pt idx="0">
                  <c:v>Paint</c:v>
                </c:pt>
              </c:strCache>
            </c:strRef>
          </c:tx>
          <c:spPr>
            <a:solidFill>
              <a:schemeClr val="accent5"/>
            </a:solidFill>
            <a:ln>
              <a:noFill/>
            </a:ln>
            <a:effectLst/>
          </c:spPr>
          <c:invertIfNegative val="0"/>
          <c:cat>
            <c:strRef>
              <c:f>'Top Reasons Analysis'!$A$19:$A$33</c:f>
              <c:strCache>
                <c:ptCount val="15"/>
                <c:pt idx="0">
                  <c:v>Location Unclear</c:v>
                </c:pt>
                <c:pt idx="1">
                  <c:v>Type of Material Unclear</c:v>
                </c:pt>
                <c:pt idx="2">
                  <c:v>Project Size Unclear</c:v>
                </c:pt>
                <c:pt idx="3">
                  <c:v>What is wrong with structure?</c:v>
                </c:pt>
                <c:pt idx="4">
                  <c:v>SMY Cannot Access Area/Not SMY Responsibility</c:v>
                </c:pt>
                <c:pt idx="5">
                  <c:v>Routed to Incorrect Shop</c:v>
                </c:pt>
                <c:pt idx="6">
                  <c:v>Design Work</c:v>
                </c:pt>
                <c:pt idx="7">
                  <c:v>Duplicate?</c:v>
                </c:pt>
                <c:pt idx="8">
                  <c:v>Assigned Wrong Task</c:v>
                </c:pt>
                <c:pt idx="9">
                  <c:v>Requests that don't have to do with vandalism in a vandalism request</c:v>
                </c:pt>
                <c:pt idx="10">
                  <c:v>Rejected due to lack of picture</c:v>
                </c:pt>
                <c:pt idx="11">
                  <c:v>Acronym use</c:v>
                </c:pt>
                <c:pt idx="12">
                  <c:v>Specific Timeline/Due Date</c:v>
                </c:pt>
                <c:pt idx="13">
                  <c:v>Incorrect Truck Type</c:v>
                </c:pt>
                <c:pt idx="14">
                  <c:v>Deferred Maintenance</c:v>
                </c:pt>
              </c:strCache>
            </c:strRef>
          </c:cat>
          <c:val>
            <c:numRef>
              <c:f>'Top Reasons Analysis'!$F$19:$F$33</c:f>
              <c:numCache>
                <c:formatCode>General</c:formatCode>
                <c:ptCount val="15"/>
                <c:pt idx="0">
                  <c:v>3</c:v>
                </c:pt>
                <c:pt idx="1">
                  <c:v>1</c:v>
                </c:pt>
                <c:pt idx="2">
                  <c:v>1</c:v>
                </c:pt>
                <c:pt idx="3">
                  <c:v>0</c:v>
                </c:pt>
                <c:pt idx="4">
                  <c:v>0</c:v>
                </c:pt>
                <c:pt idx="5">
                  <c:v>0</c:v>
                </c:pt>
                <c:pt idx="6">
                  <c:v>2</c:v>
                </c:pt>
                <c:pt idx="7">
                  <c:v>2</c:v>
                </c:pt>
                <c:pt idx="8">
                  <c:v>0</c:v>
                </c:pt>
                <c:pt idx="9">
                  <c:v>1</c:v>
                </c:pt>
                <c:pt idx="10">
                  <c:v>0</c:v>
                </c:pt>
                <c:pt idx="11">
                  <c:v>0</c:v>
                </c:pt>
                <c:pt idx="12">
                  <c:v>0</c:v>
                </c:pt>
                <c:pt idx="13">
                  <c:v>0</c:v>
                </c:pt>
                <c:pt idx="14">
                  <c:v>0</c:v>
                </c:pt>
              </c:numCache>
            </c:numRef>
          </c:val>
          <c:extLst>
            <c:ext xmlns:c16="http://schemas.microsoft.com/office/drawing/2014/chart" uri="{C3380CC4-5D6E-409C-BE32-E72D297353CC}">
              <c16:uniqueId val="{00000004-5201-4A9C-8D64-B04D4A29D38F}"/>
            </c:ext>
          </c:extLst>
        </c:ser>
        <c:ser>
          <c:idx val="5"/>
          <c:order val="5"/>
          <c:tx>
            <c:strRef>
              <c:f>'Top Reasons Analysis'!$G$18</c:f>
              <c:strCache>
                <c:ptCount val="1"/>
                <c:pt idx="0">
                  <c:v>Plumbing</c:v>
                </c:pt>
              </c:strCache>
            </c:strRef>
          </c:tx>
          <c:spPr>
            <a:solidFill>
              <a:schemeClr val="accent6"/>
            </a:solidFill>
            <a:ln>
              <a:noFill/>
            </a:ln>
            <a:effectLst/>
          </c:spPr>
          <c:invertIfNegative val="0"/>
          <c:cat>
            <c:strRef>
              <c:f>'Top Reasons Analysis'!$A$19:$A$33</c:f>
              <c:strCache>
                <c:ptCount val="15"/>
                <c:pt idx="0">
                  <c:v>Location Unclear</c:v>
                </c:pt>
                <c:pt idx="1">
                  <c:v>Type of Material Unclear</c:v>
                </c:pt>
                <c:pt idx="2">
                  <c:v>Project Size Unclear</c:v>
                </c:pt>
                <c:pt idx="3">
                  <c:v>What is wrong with structure?</c:v>
                </c:pt>
                <c:pt idx="4">
                  <c:v>SMY Cannot Access Area/Not SMY Responsibility</c:v>
                </c:pt>
                <c:pt idx="5">
                  <c:v>Routed to Incorrect Shop</c:v>
                </c:pt>
                <c:pt idx="6">
                  <c:v>Design Work</c:v>
                </c:pt>
                <c:pt idx="7">
                  <c:v>Duplicate?</c:v>
                </c:pt>
                <c:pt idx="8">
                  <c:v>Assigned Wrong Task</c:v>
                </c:pt>
                <c:pt idx="9">
                  <c:v>Requests that don't have to do with vandalism in a vandalism request</c:v>
                </c:pt>
                <c:pt idx="10">
                  <c:v>Rejected due to lack of picture</c:v>
                </c:pt>
                <c:pt idx="11">
                  <c:v>Acronym use</c:v>
                </c:pt>
                <c:pt idx="12">
                  <c:v>Specific Timeline/Due Date</c:v>
                </c:pt>
                <c:pt idx="13">
                  <c:v>Incorrect Truck Type</c:v>
                </c:pt>
                <c:pt idx="14">
                  <c:v>Deferred Maintenance</c:v>
                </c:pt>
              </c:strCache>
            </c:strRef>
          </c:cat>
          <c:val>
            <c:numRef>
              <c:f>'Top Reasons Analysis'!$G$19:$G$33</c:f>
              <c:numCache>
                <c:formatCode>General</c:formatCode>
                <c:ptCount val="15"/>
                <c:pt idx="0">
                  <c:v>7</c:v>
                </c:pt>
                <c:pt idx="1">
                  <c:v>0</c:v>
                </c:pt>
                <c:pt idx="2">
                  <c:v>4</c:v>
                </c:pt>
                <c:pt idx="3">
                  <c:v>5</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5-5201-4A9C-8D64-B04D4A29D38F}"/>
            </c:ext>
          </c:extLst>
        </c:ser>
        <c:ser>
          <c:idx val="6"/>
          <c:order val="6"/>
          <c:tx>
            <c:strRef>
              <c:f>'Top Reasons Analysis'!$H$18</c:f>
              <c:strCache>
                <c:ptCount val="1"/>
                <c:pt idx="0">
                  <c:v>Sheetmetal, Ironworkers, Roofers</c:v>
                </c:pt>
              </c:strCache>
            </c:strRef>
          </c:tx>
          <c:spPr>
            <a:solidFill>
              <a:schemeClr val="accent1">
                <a:lumMod val="60000"/>
              </a:schemeClr>
            </a:solidFill>
            <a:ln>
              <a:noFill/>
            </a:ln>
            <a:effectLst/>
          </c:spPr>
          <c:invertIfNegative val="0"/>
          <c:cat>
            <c:strRef>
              <c:f>'Top Reasons Analysis'!$A$19:$A$33</c:f>
              <c:strCache>
                <c:ptCount val="15"/>
                <c:pt idx="0">
                  <c:v>Location Unclear</c:v>
                </c:pt>
                <c:pt idx="1">
                  <c:v>Type of Material Unclear</c:v>
                </c:pt>
                <c:pt idx="2">
                  <c:v>Project Size Unclear</c:v>
                </c:pt>
                <c:pt idx="3">
                  <c:v>What is wrong with structure?</c:v>
                </c:pt>
                <c:pt idx="4">
                  <c:v>SMY Cannot Access Area/Not SMY Responsibility</c:v>
                </c:pt>
                <c:pt idx="5">
                  <c:v>Routed to Incorrect Shop</c:v>
                </c:pt>
                <c:pt idx="6">
                  <c:v>Design Work</c:v>
                </c:pt>
                <c:pt idx="7">
                  <c:v>Duplicate?</c:v>
                </c:pt>
                <c:pt idx="8">
                  <c:v>Assigned Wrong Task</c:v>
                </c:pt>
                <c:pt idx="9">
                  <c:v>Requests that don't have to do with vandalism in a vandalism request</c:v>
                </c:pt>
                <c:pt idx="10">
                  <c:v>Rejected due to lack of picture</c:v>
                </c:pt>
                <c:pt idx="11">
                  <c:v>Acronym use</c:v>
                </c:pt>
                <c:pt idx="12">
                  <c:v>Specific Timeline/Due Date</c:v>
                </c:pt>
                <c:pt idx="13">
                  <c:v>Incorrect Truck Type</c:v>
                </c:pt>
                <c:pt idx="14">
                  <c:v>Deferred Maintenance</c:v>
                </c:pt>
              </c:strCache>
            </c:strRef>
          </c:cat>
          <c:val>
            <c:numRef>
              <c:f>'Top Reasons Analysis'!$H$19:$H$33</c:f>
              <c:numCache>
                <c:formatCode>General</c:formatCode>
                <c:ptCount val="15"/>
                <c:pt idx="0">
                  <c:v>7</c:v>
                </c:pt>
                <c:pt idx="1">
                  <c:v>6</c:v>
                </c:pt>
                <c:pt idx="2">
                  <c:v>2</c:v>
                </c:pt>
                <c:pt idx="3">
                  <c:v>2</c:v>
                </c:pt>
                <c:pt idx="4">
                  <c:v>0</c:v>
                </c:pt>
                <c:pt idx="5">
                  <c:v>1</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6-5201-4A9C-8D64-B04D4A29D38F}"/>
            </c:ext>
          </c:extLst>
        </c:ser>
        <c:ser>
          <c:idx val="7"/>
          <c:order val="7"/>
          <c:tx>
            <c:strRef>
              <c:f>'Top Reasons Analysis'!$I$18</c:f>
              <c:strCache>
                <c:ptCount val="1"/>
                <c:pt idx="0">
                  <c:v>Stationary Engineers</c:v>
                </c:pt>
              </c:strCache>
            </c:strRef>
          </c:tx>
          <c:spPr>
            <a:solidFill>
              <a:schemeClr val="accent2">
                <a:lumMod val="60000"/>
              </a:schemeClr>
            </a:solidFill>
            <a:ln>
              <a:noFill/>
            </a:ln>
            <a:effectLst/>
          </c:spPr>
          <c:invertIfNegative val="0"/>
          <c:cat>
            <c:strRef>
              <c:f>'Top Reasons Analysis'!$A$19:$A$33</c:f>
              <c:strCache>
                <c:ptCount val="15"/>
                <c:pt idx="0">
                  <c:v>Location Unclear</c:v>
                </c:pt>
                <c:pt idx="1">
                  <c:v>Type of Material Unclear</c:v>
                </c:pt>
                <c:pt idx="2">
                  <c:v>Project Size Unclear</c:v>
                </c:pt>
                <c:pt idx="3">
                  <c:v>What is wrong with structure?</c:v>
                </c:pt>
                <c:pt idx="4">
                  <c:v>SMY Cannot Access Area/Not SMY Responsibility</c:v>
                </c:pt>
                <c:pt idx="5">
                  <c:v>Routed to Incorrect Shop</c:v>
                </c:pt>
                <c:pt idx="6">
                  <c:v>Design Work</c:v>
                </c:pt>
                <c:pt idx="7">
                  <c:v>Duplicate?</c:v>
                </c:pt>
                <c:pt idx="8">
                  <c:v>Assigned Wrong Task</c:v>
                </c:pt>
                <c:pt idx="9">
                  <c:v>Requests that don't have to do with vandalism in a vandalism request</c:v>
                </c:pt>
                <c:pt idx="10">
                  <c:v>Rejected due to lack of picture</c:v>
                </c:pt>
                <c:pt idx="11">
                  <c:v>Acronym use</c:v>
                </c:pt>
                <c:pt idx="12">
                  <c:v>Specific Timeline/Due Date</c:v>
                </c:pt>
                <c:pt idx="13">
                  <c:v>Incorrect Truck Type</c:v>
                </c:pt>
                <c:pt idx="14">
                  <c:v>Deferred Maintenance</c:v>
                </c:pt>
              </c:strCache>
            </c:strRef>
          </c:cat>
          <c:val>
            <c:numRef>
              <c:f>'Top Reasons Analysis'!$I$19:$I$33</c:f>
              <c:numCache>
                <c:formatCode>General</c:formatCode>
                <c:ptCount val="1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numCache>
            </c:numRef>
          </c:val>
          <c:extLst>
            <c:ext xmlns:c16="http://schemas.microsoft.com/office/drawing/2014/chart" uri="{C3380CC4-5D6E-409C-BE32-E72D297353CC}">
              <c16:uniqueId val="{00000007-5201-4A9C-8D64-B04D4A29D38F}"/>
            </c:ext>
          </c:extLst>
        </c:ser>
        <c:dLbls>
          <c:showLegendKey val="0"/>
          <c:showVal val="0"/>
          <c:showCatName val="0"/>
          <c:showSerName val="0"/>
          <c:showPercent val="0"/>
          <c:showBubbleSize val="0"/>
        </c:dLbls>
        <c:gapWidth val="150"/>
        <c:overlap val="100"/>
        <c:axId val="445590520"/>
        <c:axId val="445590192"/>
      </c:barChart>
      <c:catAx>
        <c:axId val="445590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445590192"/>
        <c:crosses val="autoZero"/>
        <c:auto val="1"/>
        <c:lblAlgn val="ctr"/>
        <c:lblOffset val="100"/>
        <c:noMultiLvlLbl val="0"/>
      </c:catAx>
      <c:valAx>
        <c:axId val="4455901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590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F2C5E-9703-43F5-A93E-6BF0D728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Kyra (CON)</dc:creator>
  <cp:keywords/>
  <dc:description/>
  <cp:lastModifiedBy>Chen, Vivian (CON)</cp:lastModifiedBy>
  <cp:revision>4</cp:revision>
  <cp:lastPrinted>2019-07-26T17:25:00Z</cp:lastPrinted>
  <dcterms:created xsi:type="dcterms:W3CDTF">2020-01-07T16:44:00Z</dcterms:created>
  <dcterms:modified xsi:type="dcterms:W3CDTF">2020-01-10T22:21:00Z</dcterms:modified>
</cp:coreProperties>
</file>